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2303A" w14:textId="77777777" w:rsidR="00AD2F2E" w:rsidRPr="00FB2BEE" w:rsidRDefault="00AD2F2E" w:rsidP="00BF31D9">
      <w:pPr>
        <w:spacing w:line="276" w:lineRule="auto"/>
        <w:jc w:val="center"/>
        <w:rPr>
          <w:rFonts w:eastAsia="Calibri" w:cs="Calibri"/>
          <w:b/>
          <w:bCs/>
          <w:sz w:val="26"/>
          <w:szCs w:val="26"/>
        </w:rPr>
      </w:pPr>
      <w:r w:rsidRPr="00FB2BEE">
        <w:rPr>
          <w:rFonts w:eastAsia="Calibri" w:cs="Calibri"/>
          <w:b/>
          <w:bCs/>
          <w:sz w:val="26"/>
          <w:szCs w:val="26"/>
        </w:rPr>
        <w:t>ALGEMENE VOORWAARDEN PROJECT CONNECTION ELEKTRO / INFRA B.V.</w:t>
      </w:r>
    </w:p>
    <w:p w14:paraId="4AD347EA" w14:textId="5BD6125A" w:rsidR="00AD2F2E" w:rsidRPr="000D547C" w:rsidRDefault="00FB2BEE" w:rsidP="00BF31D9">
      <w:pPr>
        <w:spacing w:line="276" w:lineRule="auto"/>
        <w:rPr>
          <w:b/>
          <w:bCs/>
          <w:u w:val="single"/>
        </w:rPr>
      </w:pPr>
      <w:r>
        <w:rPr>
          <w:rFonts w:eastAsia="Calibri" w:cs="Calibri"/>
          <w:b/>
          <w:bCs/>
        </w:rPr>
        <w:br/>
      </w:r>
      <w:r>
        <w:rPr>
          <w:b/>
          <w:bCs/>
          <w:u w:val="single"/>
        </w:rPr>
        <w:br/>
      </w:r>
      <w:r w:rsidR="00AD2F2E" w:rsidRPr="00AD2F2E">
        <w:rPr>
          <w:b/>
          <w:bCs/>
          <w:u w:val="single"/>
        </w:rPr>
        <w:t>Artikel 1. Toepasselijkheid en definities</w:t>
      </w:r>
      <w:r w:rsidR="000D547C">
        <w:rPr>
          <w:b/>
          <w:bCs/>
          <w:u w:val="single"/>
        </w:rPr>
        <w:br/>
      </w:r>
      <w:r w:rsidR="00AD2F2E">
        <w:t xml:space="preserve">1. Deze algemene voorwaarden zijn van toepassing op ieder aanbod en elke overeenkomst van koop en verkoop en op alle overeenkomsten van opdracht tot het verrichten van werkzaamheden van </w:t>
      </w:r>
      <w:r w:rsidR="00AD2F2E" w:rsidRPr="00AD2F2E">
        <w:t>P</w:t>
      </w:r>
      <w:r w:rsidR="00AD2F2E">
        <w:t>roject</w:t>
      </w:r>
      <w:r w:rsidR="00AD2F2E" w:rsidRPr="00AD2F2E">
        <w:t xml:space="preserve"> C</w:t>
      </w:r>
      <w:r w:rsidR="00AD2F2E">
        <w:t>onnection</w:t>
      </w:r>
      <w:r w:rsidR="00AD2F2E" w:rsidRPr="00AD2F2E">
        <w:t xml:space="preserve"> E</w:t>
      </w:r>
      <w:r w:rsidR="00AD2F2E">
        <w:t>lektro</w:t>
      </w:r>
      <w:r w:rsidR="00AD2F2E" w:rsidRPr="00AD2F2E">
        <w:t xml:space="preserve"> / </w:t>
      </w:r>
      <w:r w:rsidR="00AD2F2E">
        <w:t>Infra</w:t>
      </w:r>
      <w:r w:rsidR="00AD2F2E" w:rsidRPr="00AD2F2E">
        <w:t xml:space="preserve"> B.V.,</w:t>
      </w:r>
      <w:r w:rsidR="00AD2F2E">
        <w:t xml:space="preserve"> hierna te noemen “</w:t>
      </w:r>
      <w:r w:rsidRPr="00FB2BEE">
        <w:rPr>
          <w:b/>
          <w:bCs/>
        </w:rPr>
        <w:t>PCE</w:t>
      </w:r>
      <w:r w:rsidR="00AD2F2E">
        <w:t>”. De koper respectievelijk de opdrachtgever wordt verder aangeduid als “de opdrachtgever”.</w:t>
      </w:r>
      <w:r w:rsidR="00BF31D9">
        <w:br/>
      </w:r>
      <w:r w:rsidR="00BF31D9">
        <w:br/>
      </w:r>
      <w:r w:rsidR="00672E3D">
        <w:t>2</w:t>
      </w:r>
      <w:r w:rsidR="00AD2F2E">
        <w:t>. Diverse bepalingen in deze algemene voorwaarden zien op een natuurlijke persoon die handelt buiten zijn bedrijfs- of beroepsactiviteit. In deze bepalingen wordt de opdrachtgever aangeduid met de term “de consument”.</w:t>
      </w:r>
      <w:r w:rsidR="00672E3D">
        <w:t xml:space="preserve"> </w:t>
      </w:r>
      <w:r w:rsidR="00AD2F2E">
        <w:t xml:space="preserve">Onder </w:t>
      </w:r>
      <w:r w:rsidR="00C46749">
        <w:t>“</w:t>
      </w:r>
      <w:r w:rsidR="00AD2F2E">
        <w:t xml:space="preserve">aanbod‟ wordt verstaan: ieder aanbod van </w:t>
      </w:r>
      <w:r>
        <w:t>PCE</w:t>
      </w:r>
      <w:r w:rsidR="00AD2F2E">
        <w:t>, al dan niet in de vorm van een schriftelijke offerte.</w:t>
      </w:r>
      <w:r w:rsidR="00BF31D9">
        <w:br/>
      </w:r>
      <w:r w:rsidR="00BF31D9">
        <w:br/>
      </w:r>
      <w:r w:rsidR="00672E3D">
        <w:t>4</w:t>
      </w:r>
      <w:r w:rsidR="00AD2F2E">
        <w:t>. Onder “schriftelijk” wordt verstaan: per brief, e-mail</w:t>
      </w:r>
      <w:r w:rsidR="00672E3D">
        <w:t xml:space="preserve"> </w:t>
      </w:r>
      <w:r w:rsidR="00AD2F2E">
        <w:t>of enige andere wijze van communicatie die met het oog op de stand der techniek en de in het maatschappelijk verkeer geldende opvattingen hiermee gelijk kan worden gesteld.</w:t>
      </w:r>
      <w:r w:rsidR="00BF31D9">
        <w:br/>
      </w:r>
      <w:r w:rsidR="00BF31D9">
        <w:br/>
      </w:r>
      <w:r w:rsidR="00672E3D">
        <w:t>5</w:t>
      </w:r>
      <w:r w:rsidR="00AD2F2E">
        <w:t xml:space="preserve">. Onder “documenten” wordt verstaan: door </w:t>
      </w:r>
      <w:r>
        <w:t>PCE</w:t>
      </w:r>
      <w:r w:rsidR="00AD2F2E">
        <w:t xml:space="preserve"> en/of de opdrachtgever te vervaardigen of te verstrekken adviezen, berekeningen, tekeningen, ontwerpen e.d. Dit kunnen zowel fysieke als digitale documenten betreffen.</w:t>
      </w:r>
      <w:r w:rsidR="00BF31D9">
        <w:br/>
      </w:r>
      <w:r w:rsidR="00BF31D9">
        <w:br/>
      </w:r>
      <w:r w:rsidR="00672E3D">
        <w:t>6</w:t>
      </w:r>
      <w:r w:rsidR="00AD2F2E">
        <w:t xml:space="preserve">. Onder “informatie” wordt verstaan: zowel voornoemde documenten als overige (mondelinge) gegevens </w:t>
      </w:r>
      <w:r>
        <w:t>PCE</w:t>
      </w:r>
      <w:r w:rsidR="00AD2F2E">
        <w:t xml:space="preserve"> en/of de opdrachtgever (moet) verstrekken.</w:t>
      </w:r>
      <w:r w:rsidR="00BF31D9">
        <w:br/>
      </w:r>
      <w:r w:rsidR="00BF31D9">
        <w:br/>
      </w:r>
      <w:r w:rsidR="00672E3D">
        <w:t>7</w:t>
      </w:r>
      <w:r w:rsidR="00AD2F2E">
        <w:t xml:space="preserve">. Onder “zaken” wordt verstaan: zowel door </w:t>
      </w:r>
      <w:r>
        <w:t>PCE</w:t>
      </w:r>
      <w:r w:rsidR="00AD2F2E">
        <w:t xml:space="preserve"> bij de uitvoering van de werkzaamheden te gebruiken/benodigde – en in dit kader aan de opdrachtgever te leveren – materialen, onderdelen e.d. als los vanuit het assortiment te verkopen en leveren zaken, materialen, onderdelen e.d.</w:t>
      </w:r>
      <w:r w:rsidR="00672E3D">
        <w:t xml:space="preserve"> </w:t>
      </w:r>
      <w:r w:rsidR="00AD2F2E">
        <w:t>Onder “object” wordt verstaan: het apparaat, de machine, de installatie, het voertuig e.d. waaraan/waarin overeengekomen werkzaamheden worden verricht.</w:t>
      </w:r>
      <w:r w:rsidR="00BF31D9">
        <w:br/>
      </w:r>
      <w:r w:rsidR="00BF31D9">
        <w:br/>
      </w:r>
      <w:r w:rsidR="00672E3D">
        <w:t>8</w:t>
      </w:r>
      <w:r w:rsidR="00AD2F2E">
        <w:t>. Het mogelijk niet van toepassing zijn van een (deel van een) bepaling van deze algemene voorwaarden laat de toepasselijkheid van de overige bepalingen onverlet. Bij een discrepantie of strijdigheid tussen deze algemene voorwaarden en een vertaling hiervan, geldt de Nederlandse tekst.</w:t>
      </w:r>
      <w:r w:rsidR="00BF31D9">
        <w:br/>
      </w:r>
      <w:r w:rsidR="00BF31D9">
        <w:br/>
      </w:r>
      <w:r w:rsidR="00672E3D">
        <w:t>9</w:t>
      </w:r>
      <w:r w:rsidR="00AD2F2E">
        <w:t>. Deze algemene voorwaarden zijn eveneens van toepassing op uit de overeenkomst voortgekomen na- of deelbestellingen, vervolg- of deelopdrachten.</w:t>
      </w:r>
    </w:p>
    <w:p w14:paraId="645FECC2" w14:textId="0EEDF442" w:rsidR="00AD2F2E" w:rsidRDefault="00672E3D" w:rsidP="00BF31D9">
      <w:pPr>
        <w:spacing w:line="276" w:lineRule="auto"/>
      </w:pPr>
      <w:r>
        <w:rPr>
          <w:b/>
          <w:bCs/>
          <w:u w:val="single"/>
        </w:rPr>
        <w:br/>
      </w:r>
      <w:r w:rsidR="00AD2F2E" w:rsidRPr="00AD2F2E">
        <w:rPr>
          <w:b/>
          <w:bCs/>
          <w:u w:val="single"/>
        </w:rPr>
        <w:t>Artikel 2</w:t>
      </w:r>
      <w:r w:rsidR="000D547C">
        <w:rPr>
          <w:b/>
          <w:bCs/>
          <w:u w:val="single"/>
        </w:rPr>
        <w:t>.</w:t>
      </w:r>
      <w:r w:rsidR="00AD2F2E" w:rsidRPr="00AD2F2E">
        <w:rPr>
          <w:b/>
          <w:bCs/>
          <w:u w:val="single"/>
        </w:rPr>
        <w:t xml:space="preserve"> Aanbod</w:t>
      </w:r>
      <w:r w:rsidR="000D547C">
        <w:rPr>
          <w:b/>
          <w:bCs/>
          <w:u w:val="single"/>
        </w:rPr>
        <w:br/>
      </w:r>
      <w:r w:rsidR="00AD2F2E">
        <w:t xml:space="preserve">1. Tenzij in/bij een aanbod een geldigheidstermijn wordt vermeld, betreft dit een vrijblijvend aanbod. </w:t>
      </w:r>
      <w:r w:rsidR="00FB2BEE">
        <w:t>PCE</w:t>
      </w:r>
      <w:r w:rsidR="00AD2F2E">
        <w:t xml:space="preserve"> mag dit aanbod uiterlijk binnen </w:t>
      </w:r>
      <w:r w:rsidR="00BF31D9">
        <w:t>5</w:t>
      </w:r>
      <w:r w:rsidR="00AD2F2E">
        <w:t xml:space="preserve"> werkdagen na ontvangst van de aanvaarding herroepen.</w:t>
      </w:r>
      <w:r>
        <w:t xml:space="preserve"> </w:t>
      </w:r>
      <w:r w:rsidR="00AD2F2E">
        <w:t xml:space="preserve">Een samengesteld aanbod verplicht </w:t>
      </w:r>
      <w:r w:rsidR="00FB2BEE">
        <w:t>PCE</w:t>
      </w:r>
      <w:r w:rsidR="00AD2F2E">
        <w:t xml:space="preserve"> niet tot levering van een deel van de aangeboden prestatie/zaken tegen een overeenkomstig deel van de prijs of het tarief.</w:t>
      </w:r>
      <w:r w:rsidR="00BF31D9">
        <w:br/>
      </w:r>
      <w:r w:rsidR="00BF31D9">
        <w:br/>
      </w:r>
      <w:r>
        <w:lastRenderedPageBreak/>
        <w:t>2</w:t>
      </w:r>
      <w:r w:rsidR="00AD2F2E">
        <w:t xml:space="preserve">. Indien het aanbod is gebaseerd op door de opdrachtgever verstrekte informatie en deze informatie onjuist/onvolledig blijkt te zijn of naderhand wijzigt, mag </w:t>
      </w:r>
      <w:r w:rsidR="00FB2BEE">
        <w:t>PCE</w:t>
      </w:r>
      <w:r w:rsidR="00AD2F2E">
        <w:t xml:space="preserve"> de opgegeven prijzen, tarieven en/of (op)levertermijnen aanpassen.</w:t>
      </w:r>
      <w:r>
        <w:t xml:space="preserve"> </w:t>
      </w:r>
      <w:r w:rsidR="00AD2F2E">
        <w:t>Het aanbod, de prijzen en/of de tarieven gelden niet automatisch voor nabestellingen of vervolgopdrachten.</w:t>
      </w:r>
      <w:r w:rsidR="00BF31D9">
        <w:br/>
      </w:r>
      <w:r w:rsidR="00BF31D9">
        <w:br/>
      </w:r>
      <w:r>
        <w:t>3</w:t>
      </w:r>
      <w:r w:rsidR="00AD2F2E">
        <w:t xml:space="preserve">. Getoonde en/of verstrekte monsters en modellen, opgaven van capaciteiten, functionaliteiten, afmetingen en andere omschrijvingen en specificaties in brochures, promotiemateriaal en/of op de website van </w:t>
      </w:r>
      <w:r w:rsidR="00FB2BEE">
        <w:t>PCE</w:t>
      </w:r>
      <w:r w:rsidR="00AD2F2E">
        <w:t xml:space="preserve"> zijn zo nauwkeurig mogelijk, maar gelden alleen ter aanduiding. Hieraan kan de opdrachtgever geen rechten ontlenen.</w:t>
      </w:r>
      <w:r w:rsidR="00BF31D9">
        <w:br/>
      </w:r>
      <w:r w:rsidR="00BF31D9">
        <w:br/>
      </w:r>
      <w:r>
        <w:t>4</w:t>
      </w:r>
      <w:r w:rsidR="00AD2F2E">
        <w:t xml:space="preserve">. </w:t>
      </w:r>
      <w:r w:rsidR="00FB2BEE">
        <w:t>PCE</w:t>
      </w:r>
      <w:r w:rsidR="00AD2F2E">
        <w:t xml:space="preserve"> mag de ten behoeve van het aanbod gemaakte kosten bij de</w:t>
      </w:r>
      <w:r w:rsidR="00BF31D9">
        <w:t xml:space="preserve"> </w:t>
      </w:r>
      <w:r w:rsidR="00AD2F2E">
        <w:t>opdrachtgever in rekening brengen als hij de opdrachtgever vooraf schriftelijk op deze kosten heeft gewezen.</w:t>
      </w:r>
      <w:r w:rsidR="00AD2F2E">
        <w:br/>
      </w:r>
    </w:p>
    <w:p w14:paraId="2D60D30F" w14:textId="3B64DB38" w:rsidR="00AD2F2E" w:rsidRDefault="00AD2F2E" w:rsidP="00BF31D9">
      <w:pPr>
        <w:spacing w:line="276" w:lineRule="auto"/>
      </w:pPr>
      <w:r w:rsidRPr="00AD2F2E">
        <w:rPr>
          <w:b/>
          <w:bCs/>
          <w:u w:val="single"/>
        </w:rPr>
        <w:t>Artikel 3</w:t>
      </w:r>
      <w:r w:rsidR="000D547C">
        <w:rPr>
          <w:b/>
          <w:bCs/>
          <w:u w:val="single"/>
        </w:rPr>
        <w:t>.</w:t>
      </w:r>
      <w:r w:rsidRPr="00AD2F2E">
        <w:rPr>
          <w:b/>
          <w:bCs/>
          <w:u w:val="single"/>
        </w:rPr>
        <w:t xml:space="preserve"> Totstandkoming overeenkomst</w:t>
      </w:r>
      <w:r w:rsidR="000D547C">
        <w:rPr>
          <w:b/>
          <w:bCs/>
          <w:u w:val="single"/>
        </w:rPr>
        <w:t>(</w:t>
      </w:r>
      <w:r w:rsidRPr="00AD2F2E">
        <w:rPr>
          <w:b/>
          <w:bCs/>
          <w:u w:val="single"/>
        </w:rPr>
        <w:t>en</w:t>
      </w:r>
      <w:r w:rsidR="000D547C">
        <w:rPr>
          <w:b/>
          <w:bCs/>
          <w:u w:val="single"/>
        </w:rPr>
        <w:t>)</w:t>
      </w:r>
      <w:r w:rsidR="00BF31D9">
        <w:rPr>
          <w:b/>
          <w:bCs/>
          <w:u w:val="single"/>
        </w:rPr>
        <w:br/>
      </w:r>
      <w:r>
        <w:t xml:space="preserve">1. De overeenkomst komt tot stand nadat de opdrachtgever het aanbod van </w:t>
      </w:r>
      <w:r w:rsidR="00BF31D9">
        <w:t>PCE</w:t>
      </w:r>
      <w:r>
        <w:t xml:space="preserve"> heeft geaccepteerd, ook indien deze acceptatie op ondergeschikte punten afwijkt van dit aanbod. Wanneer deze acceptatie echter op wezenlijke punten afwijkt, komt de overeenkomst pas tot stand nadat </w:t>
      </w:r>
      <w:r w:rsidR="00FB2BEE">
        <w:t>PCE</w:t>
      </w:r>
      <w:r>
        <w:t xml:space="preserve"> schriftelijk met deze afwijkingen heeft ingestemd.</w:t>
      </w:r>
      <w:r w:rsidR="000D547C">
        <w:br/>
      </w:r>
      <w:r w:rsidR="000D547C">
        <w:br/>
      </w:r>
      <w:r>
        <w:t xml:space="preserve">2. </w:t>
      </w:r>
      <w:r w:rsidR="00FB2BEE">
        <w:t>PCE</w:t>
      </w:r>
      <w:r>
        <w:t xml:space="preserve"> is pas gebonden aan</w:t>
      </w:r>
      <w:r w:rsidR="00BF31D9">
        <w:t xml:space="preserve"> </w:t>
      </w:r>
      <w:r>
        <w:t>een opdracht of bestelling zonder daaraan voorafgaand aanbod</w:t>
      </w:r>
      <w:r w:rsidR="00BF31D9">
        <w:t xml:space="preserve">, </w:t>
      </w:r>
      <w:r>
        <w:t>mondelinge afspraken</w:t>
      </w:r>
      <w:r w:rsidR="00BF31D9">
        <w:t xml:space="preserve">, </w:t>
      </w:r>
      <w:r>
        <w:t>aanvullingen op of wijzigingen van de algemene voorwaarden of overeenkomst</w:t>
      </w:r>
      <w:r w:rsidR="00BF31D9">
        <w:t>, n</w:t>
      </w:r>
      <w:r>
        <w:t xml:space="preserve">a schriftelijke bevestiging hiervan aan de opdrachtgever of zodra </w:t>
      </w:r>
      <w:r w:rsidR="00FB2BEE">
        <w:t>PCE</w:t>
      </w:r>
      <w:r>
        <w:t xml:space="preserve"> – zonder tegenwerping van de opdrachtgever – met de uitvoering van de opdracht, bestelling of afspraken is begonnen.</w:t>
      </w:r>
    </w:p>
    <w:p w14:paraId="348FE5A7" w14:textId="74BC587B" w:rsidR="00AD2F2E" w:rsidRPr="00BF31D9" w:rsidRDefault="00AD2F2E" w:rsidP="00BF31D9">
      <w:pPr>
        <w:spacing w:line="276" w:lineRule="auto"/>
        <w:rPr>
          <w:b/>
          <w:bCs/>
          <w:u w:val="single"/>
        </w:rPr>
      </w:pPr>
      <w:r>
        <w:br/>
      </w:r>
      <w:r w:rsidRPr="00AD2F2E">
        <w:rPr>
          <w:b/>
          <w:bCs/>
          <w:u w:val="single"/>
        </w:rPr>
        <w:t>Artikel 4</w:t>
      </w:r>
      <w:r w:rsidR="000D547C">
        <w:rPr>
          <w:b/>
          <w:bCs/>
          <w:u w:val="single"/>
        </w:rPr>
        <w:t>.</w:t>
      </w:r>
      <w:r w:rsidRPr="00AD2F2E">
        <w:rPr>
          <w:b/>
          <w:bCs/>
          <w:u w:val="single"/>
        </w:rPr>
        <w:t xml:space="preserve"> </w:t>
      </w:r>
      <w:r w:rsidR="000D547C">
        <w:rPr>
          <w:b/>
          <w:bCs/>
          <w:u w:val="single"/>
        </w:rPr>
        <w:t>T</w:t>
      </w:r>
      <w:r w:rsidRPr="00AD2F2E">
        <w:rPr>
          <w:b/>
          <w:bCs/>
          <w:u w:val="single"/>
        </w:rPr>
        <w:t>arieven</w:t>
      </w:r>
      <w:r w:rsidR="000D547C">
        <w:rPr>
          <w:b/>
          <w:bCs/>
          <w:u w:val="single"/>
        </w:rPr>
        <w:t xml:space="preserve"> en vergoedingen</w:t>
      </w:r>
      <w:r w:rsidR="00BF31D9">
        <w:rPr>
          <w:b/>
          <w:bCs/>
          <w:u w:val="single"/>
        </w:rPr>
        <w:br/>
      </w:r>
      <w:r>
        <w:t xml:space="preserve">1. Tenzij partijen een vaste vergoeding overeenkomen, berekent </w:t>
      </w:r>
      <w:r w:rsidR="00FB2BEE">
        <w:t>PCE</w:t>
      </w:r>
      <w:r>
        <w:t xml:space="preserve"> de vergoeding op basis van het aantal bestede uren onder toepassing van het overeengekomen/gebruikelijke uurtarief. Bij geschillen over het aantal bestede/de in rekening gebrachte uren, is de urenregistratie van </w:t>
      </w:r>
      <w:r w:rsidR="00FB2BEE">
        <w:t>PCE</w:t>
      </w:r>
      <w:r>
        <w:t xml:space="preserve"> bindend, behoudens tegenbewijs van de opdrachtgever.</w:t>
      </w:r>
    </w:p>
    <w:p w14:paraId="5F4DACC9" w14:textId="77777777" w:rsidR="00D4279C" w:rsidRDefault="00AD2F2E" w:rsidP="00BF31D9">
      <w:pPr>
        <w:spacing w:line="276" w:lineRule="auto"/>
      </w:pPr>
      <w:r>
        <w:t>2. De uurtarieven gelden voor normale werkdagen waaronder wordt verstaan: maandag tot en met vrijdag (met uitzondering van erkende nationale feestdagen) voor de tussen partijen overeengekomen tijdstippen.</w:t>
      </w:r>
      <w:r w:rsidR="00D4279C">
        <w:t xml:space="preserve"> </w:t>
      </w:r>
      <w:r>
        <w:t xml:space="preserve">Bij spoedopdrachten of indien de werkzaamheden op verzoek van de opdrachtgever plaatsvinden buiten de normale werkdagen, mag </w:t>
      </w:r>
      <w:r w:rsidR="00FB2BEE">
        <w:t>PCE</w:t>
      </w:r>
      <w:r>
        <w:t xml:space="preserve"> een toeslag berekenen over het uurtarief.</w:t>
      </w:r>
      <w:r w:rsidR="00BF31D9">
        <w:br/>
      </w:r>
      <w:r w:rsidR="00BF31D9">
        <w:br/>
      </w:r>
      <w:r w:rsidR="00D4279C">
        <w:t>3</w:t>
      </w:r>
      <w:r>
        <w:t xml:space="preserve">. </w:t>
      </w:r>
      <w:r w:rsidR="00FB2BEE">
        <w:t>PCE</w:t>
      </w:r>
      <w:r>
        <w:t xml:space="preserve"> mag een overeengekomen vaste vergoeding verhogen indien tijdens de uitvoering van de overeenkomst blijkt, dat de overeengekomen/verwachte hoeveelheid werk niet goed werd ingeschat, deze inschattingsfout niet te wijten is aan </w:t>
      </w:r>
      <w:r w:rsidR="00FB2BEE">
        <w:t>PCE</w:t>
      </w:r>
      <w:r>
        <w:t xml:space="preserve"> en in redelijkheid niet van hem kan worden verlangd de werkzaamheden te verrichten tegen de overeengekomen vergoeding.</w:t>
      </w:r>
      <w:r w:rsidR="00BF31D9">
        <w:br/>
      </w:r>
      <w:r w:rsidR="00BF31D9">
        <w:br/>
      </w:r>
    </w:p>
    <w:p w14:paraId="7DB0F621" w14:textId="60341F53" w:rsidR="00AD2F2E" w:rsidRDefault="00D4279C" w:rsidP="00BF31D9">
      <w:pPr>
        <w:spacing w:line="276" w:lineRule="auto"/>
      </w:pPr>
      <w:r>
        <w:lastRenderedPageBreak/>
        <w:t>4</w:t>
      </w:r>
      <w:r w:rsidR="00AD2F2E">
        <w:t>. De in een aanbod, prijs- of tarieflijst vermelde prijzen en tarieven zijn exclusief BTW en eventuele kosten, zoals transport- of verzendkosten, voorrijkosten, administratiekosten en declaraties van ingeschakelde derden.</w:t>
      </w:r>
      <w:r>
        <w:br/>
      </w:r>
      <w:r>
        <w:br/>
        <w:t>5</w:t>
      </w:r>
      <w:r w:rsidR="00AD2F2E">
        <w:t xml:space="preserve">. Indien zich tussen het sluiten en de uitvoering van de overeenkomst voor </w:t>
      </w:r>
      <w:r w:rsidR="00FB2BEE">
        <w:t>PCE</w:t>
      </w:r>
      <w:r w:rsidR="00AD2F2E">
        <w:t xml:space="preserve"> (kost)prijsverhogende omstandigheden voordoen door wijzigingen in de wet- en regelgeving, overheidsmaatregelen, valutaschommelingen of wijzigingen in de prijzen van de benodigde zaken, mag </w:t>
      </w:r>
      <w:r w:rsidR="00FB2BEE">
        <w:t>PCE</w:t>
      </w:r>
      <w:r w:rsidR="00AD2F2E">
        <w:t xml:space="preserve"> de overeengekomen prijzen en tarieven dienovereenkomstig verhogen en aan de opdrachtgever in rekening brengen.</w:t>
      </w:r>
      <w:r>
        <w:br/>
      </w:r>
      <w:r>
        <w:br/>
        <w:t>6</w:t>
      </w:r>
      <w:r w:rsidR="000D547C">
        <w:t xml:space="preserve">. </w:t>
      </w:r>
      <w:r w:rsidR="00AD2F2E">
        <w:t>Bij prijs- of tariefverhogingen binnen 3 maanden na totstandkoming van de overeenkomst mag de consument de overeenkomst door middel van een schriftelijke verklaring ontbinden. Tenzij de consument binnen 14 dagen na mededeling van de prijs- of tariefwijziging aangeeft gebruik te</w:t>
      </w:r>
      <w:r w:rsidR="00400E27">
        <w:t xml:space="preserve"> </w:t>
      </w:r>
      <w:r w:rsidR="00AD2F2E">
        <w:t xml:space="preserve">willen maken van zijn ontbindingsrecht, mag </w:t>
      </w:r>
      <w:r w:rsidR="00FB2BEE">
        <w:t>PCE</w:t>
      </w:r>
      <w:r w:rsidR="00AD2F2E">
        <w:t xml:space="preserve"> er vanuit gaan dat de consument met deze wijziging heeft ingestemd.</w:t>
      </w:r>
      <w:r w:rsidR="00400E27">
        <w:br/>
      </w:r>
    </w:p>
    <w:p w14:paraId="453E8AA7" w14:textId="7C2A234F" w:rsidR="00AD2F2E" w:rsidRPr="000D547C" w:rsidRDefault="00AD2F2E" w:rsidP="00BF31D9">
      <w:pPr>
        <w:spacing w:line="276" w:lineRule="auto"/>
        <w:rPr>
          <w:b/>
          <w:bCs/>
          <w:u w:val="single"/>
        </w:rPr>
      </w:pPr>
      <w:r w:rsidRPr="00AD2F2E">
        <w:rPr>
          <w:b/>
          <w:bCs/>
          <w:u w:val="single"/>
        </w:rPr>
        <w:t xml:space="preserve">Artikel </w:t>
      </w:r>
      <w:r w:rsidR="00E06B40">
        <w:rPr>
          <w:b/>
          <w:bCs/>
          <w:u w:val="single"/>
        </w:rPr>
        <w:t>5</w:t>
      </w:r>
      <w:r w:rsidR="000D547C">
        <w:rPr>
          <w:b/>
          <w:bCs/>
          <w:u w:val="single"/>
        </w:rPr>
        <w:t>.</w:t>
      </w:r>
      <w:r w:rsidRPr="00AD2F2E">
        <w:rPr>
          <w:b/>
          <w:bCs/>
          <w:u w:val="single"/>
        </w:rPr>
        <w:t xml:space="preserve"> Verplichtingen van de opdrachtgever</w:t>
      </w:r>
      <w:r w:rsidR="000D547C">
        <w:rPr>
          <w:b/>
          <w:bCs/>
          <w:u w:val="single"/>
        </w:rPr>
        <w:br/>
      </w:r>
      <w:r>
        <w:t>1. De opdrachtgever zorgt ervoor dat:</w:t>
      </w:r>
    </w:p>
    <w:p w14:paraId="79EC796C" w14:textId="77777777" w:rsidR="00D4279C" w:rsidRDefault="00AD2F2E" w:rsidP="00D4279C">
      <w:pPr>
        <w:pStyle w:val="Lijstalinea"/>
        <w:numPr>
          <w:ilvl w:val="0"/>
          <w:numId w:val="1"/>
        </w:numPr>
        <w:spacing w:line="276" w:lineRule="auto"/>
      </w:pPr>
      <w:r>
        <w:t>hij alle voor de uitvoering van de overeenkomst benodigde informatie tijdig en op de door de</w:t>
      </w:r>
      <w:r w:rsidR="00D4279C">
        <w:t xml:space="preserve">   </w:t>
      </w:r>
      <w:r>
        <w:t>gebruiker gewenste wijze aan hem ter beschikking stelt;</w:t>
      </w:r>
    </w:p>
    <w:p w14:paraId="27254B5B" w14:textId="19BEDE29" w:rsidR="00D4279C" w:rsidRDefault="00FB2BEE" w:rsidP="00D4279C">
      <w:pPr>
        <w:pStyle w:val="Lijstalinea"/>
        <w:numPr>
          <w:ilvl w:val="0"/>
          <w:numId w:val="1"/>
        </w:numPr>
        <w:spacing w:line="276" w:lineRule="auto"/>
      </w:pPr>
      <w:r>
        <w:t>PCE</w:t>
      </w:r>
      <w:r w:rsidR="00AD2F2E">
        <w:t xml:space="preserve"> op de overeengekomen data en tijden toegang krijgt tot de werklocatie;</w:t>
      </w:r>
    </w:p>
    <w:p w14:paraId="0F243EBF" w14:textId="77777777" w:rsidR="00D4279C" w:rsidRDefault="00AD2F2E" w:rsidP="00D4279C">
      <w:pPr>
        <w:pStyle w:val="Lijstalinea"/>
        <w:numPr>
          <w:ilvl w:val="0"/>
          <w:numId w:val="1"/>
        </w:numPr>
        <w:spacing w:line="276" w:lineRule="auto"/>
      </w:pPr>
      <w:r>
        <w:t xml:space="preserve">de werklocatie in een zodanige staat is dat </w:t>
      </w:r>
      <w:r w:rsidR="00FB2BEE">
        <w:t>PCE</w:t>
      </w:r>
      <w:r>
        <w:t xml:space="preserve"> ongehinderd de werkzaamheden kan</w:t>
      </w:r>
      <w:r w:rsidR="00400E27">
        <w:t xml:space="preserve"> </w:t>
      </w:r>
      <w:r>
        <w:t>verrichten en voortzetten;</w:t>
      </w:r>
    </w:p>
    <w:p w14:paraId="07F779E1" w14:textId="194C289D" w:rsidR="00D4279C" w:rsidRDefault="00FB2BEE" w:rsidP="00D4279C">
      <w:pPr>
        <w:pStyle w:val="Lijstalinea"/>
        <w:numPr>
          <w:ilvl w:val="0"/>
          <w:numId w:val="1"/>
        </w:numPr>
        <w:spacing w:line="276" w:lineRule="auto"/>
      </w:pPr>
      <w:r>
        <w:t>PCE</w:t>
      </w:r>
      <w:r w:rsidR="00AD2F2E">
        <w:t xml:space="preserve"> op de overeengekomen data en tijden kan beschikken over/toegang heeft tot de</w:t>
      </w:r>
      <w:r w:rsidR="00400E27">
        <w:t xml:space="preserve"> </w:t>
      </w:r>
      <w:r w:rsidR="00AD2F2E">
        <w:t xml:space="preserve">objecten waarin/waaraan de werkzaamheden moeten worden verricht en deze objecten in een zodanige staat zijn dat </w:t>
      </w:r>
      <w:r>
        <w:t>PCE</w:t>
      </w:r>
      <w:r w:rsidR="00AD2F2E">
        <w:t xml:space="preserve"> deze werkzaamheden ongehinderd kan verrichten en voortzetten;</w:t>
      </w:r>
    </w:p>
    <w:p w14:paraId="08767009" w14:textId="77777777" w:rsidR="00D4279C" w:rsidRDefault="00AD2F2E" w:rsidP="00D4279C">
      <w:pPr>
        <w:pStyle w:val="Lijstalinea"/>
        <w:numPr>
          <w:ilvl w:val="0"/>
          <w:numId w:val="1"/>
        </w:numPr>
        <w:spacing w:line="276" w:lineRule="auto"/>
      </w:pPr>
      <w:r>
        <w:t xml:space="preserve">de door hem ingeschakelde derden hun werkzaamheden en leveringen op een zodanige wijze </w:t>
      </w:r>
      <w:r w:rsidR="00D4279C">
        <w:t xml:space="preserve"> </w:t>
      </w:r>
      <w:r>
        <w:t xml:space="preserve">verrichten, dat </w:t>
      </w:r>
      <w:r w:rsidR="00FB2BEE">
        <w:t>PCE</w:t>
      </w:r>
      <w:r>
        <w:t xml:space="preserve"> hierdoor niet wordt belemmerd en geen vertraging ondervindt bij de uitvoering van de overeenkomst;</w:t>
      </w:r>
    </w:p>
    <w:p w14:paraId="224EB6D6" w14:textId="77777777" w:rsidR="00D4279C" w:rsidRDefault="00FB2BEE" w:rsidP="00D4279C">
      <w:pPr>
        <w:pStyle w:val="Lijstalinea"/>
        <w:numPr>
          <w:ilvl w:val="0"/>
          <w:numId w:val="1"/>
        </w:numPr>
        <w:spacing w:line="276" w:lineRule="auto"/>
      </w:pPr>
      <w:r>
        <w:t>PCE</w:t>
      </w:r>
      <w:r w:rsidR="00AD2F2E">
        <w:t xml:space="preserve"> op de werklocatie kosteloos kan beschikken over de door de hem gewenste aansluitmogelijkheden voor elektriciteit (krachtstroom), gas en water. Verloren arbeidsuren als gevolg van water-, gas- of stroomuitval zijn voor rekening van de opdrachtgever;</w:t>
      </w:r>
    </w:p>
    <w:p w14:paraId="09102C9F" w14:textId="77777777" w:rsidR="00D4279C" w:rsidRDefault="00FB2BEE" w:rsidP="00D4279C">
      <w:pPr>
        <w:pStyle w:val="Lijstalinea"/>
        <w:numPr>
          <w:ilvl w:val="0"/>
          <w:numId w:val="1"/>
        </w:numPr>
        <w:spacing w:line="276" w:lineRule="auto"/>
      </w:pPr>
      <w:r>
        <w:t>PCE</w:t>
      </w:r>
      <w:r w:rsidR="00AD2F2E">
        <w:t xml:space="preserve"> vrije toegang heeft tot toiletten, schaftlokalen of kantines op/bij de werklocatie;</w:t>
      </w:r>
    </w:p>
    <w:p w14:paraId="43155DE9" w14:textId="77777777" w:rsidR="00D4279C" w:rsidRDefault="00AD2F2E" w:rsidP="00D4279C">
      <w:pPr>
        <w:pStyle w:val="Lijstalinea"/>
        <w:numPr>
          <w:ilvl w:val="0"/>
          <w:numId w:val="1"/>
        </w:numPr>
        <w:spacing w:line="276" w:lineRule="auto"/>
      </w:pPr>
      <w:r>
        <w:t>op de werklocatie voldoende voorzieningen beschikbaar zijn voor het inzamelen van afval;</w:t>
      </w:r>
    </w:p>
    <w:p w14:paraId="2984A4BA" w14:textId="77777777" w:rsidR="00D4279C" w:rsidRDefault="00AD2F2E" w:rsidP="00D4279C">
      <w:pPr>
        <w:pStyle w:val="Lijstalinea"/>
        <w:numPr>
          <w:ilvl w:val="0"/>
          <w:numId w:val="1"/>
        </w:numPr>
        <w:spacing w:line="276" w:lineRule="auto"/>
      </w:pPr>
      <w:r>
        <w:t>op de werklocatie een ruimte beschikbaar is waar gereedschappen opgeslagen of</w:t>
      </w:r>
    </w:p>
    <w:p w14:paraId="393EF0AE" w14:textId="77777777" w:rsidR="00D4279C" w:rsidRDefault="00AD2F2E" w:rsidP="00D4279C">
      <w:pPr>
        <w:pStyle w:val="Lijstalinea"/>
        <w:numPr>
          <w:ilvl w:val="0"/>
          <w:numId w:val="1"/>
        </w:numPr>
        <w:spacing w:line="276" w:lineRule="auto"/>
      </w:pPr>
      <w:r>
        <w:t>opgeborgen kunnen worden zonder dat beschadiging of diefstal kan plaatsvinden;</w:t>
      </w:r>
    </w:p>
    <w:p w14:paraId="63D3869F" w14:textId="77777777" w:rsidR="00D4279C" w:rsidRDefault="00AD2F2E" w:rsidP="00D4279C">
      <w:pPr>
        <w:pStyle w:val="Lijstalinea"/>
        <w:numPr>
          <w:ilvl w:val="0"/>
          <w:numId w:val="1"/>
        </w:numPr>
        <w:spacing w:line="276" w:lineRule="auto"/>
      </w:pPr>
      <w:r>
        <w:t xml:space="preserve">op de werklocatie kosteloos de door </w:t>
      </w:r>
      <w:r w:rsidR="00FB2BEE">
        <w:t>PCE</w:t>
      </w:r>
      <w:r>
        <w:t xml:space="preserve"> en/of diens onderaannemers in redelijkheid</w:t>
      </w:r>
      <w:r w:rsidR="00D4279C">
        <w:t xml:space="preserve"> </w:t>
      </w:r>
      <w:r>
        <w:t>gewenste overige voorzieningen aanwezig zijn;</w:t>
      </w:r>
    </w:p>
    <w:p w14:paraId="7162CF5E" w14:textId="77777777" w:rsidR="00D4279C" w:rsidRDefault="00D4279C" w:rsidP="00D4279C">
      <w:pPr>
        <w:pStyle w:val="Lijstalinea"/>
        <w:spacing w:line="276" w:lineRule="auto"/>
      </w:pPr>
    </w:p>
    <w:p w14:paraId="12AAD6BC" w14:textId="6E5200B4" w:rsidR="00AD2F2E" w:rsidRDefault="00AD2F2E" w:rsidP="00BF31D9">
      <w:pPr>
        <w:spacing w:line="276" w:lineRule="auto"/>
      </w:pPr>
      <w:r>
        <w:t xml:space="preserve">2. De opdrachtgever zorgt ervoor, dat de verstrekte informatie juist en volledig is en vrijwaart </w:t>
      </w:r>
      <w:r w:rsidR="00FB2BEE">
        <w:t>PCE</w:t>
      </w:r>
      <w:r w:rsidR="00400E27">
        <w:t xml:space="preserve"> </w:t>
      </w:r>
      <w:r>
        <w:t>voor aanspraken van derden die voortvloeien uit het niet juist en/of onvolledig zijn van deze informatie.</w:t>
      </w:r>
      <w:r w:rsidR="00400E27">
        <w:br/>
      </w:r>
      <w:r w:rsidR="00400E27">
        <w:lastRenderedPageBreak/>
        <w:br/>
      </w:r>
      <w:r>
        <w:t xml:space="preserve">3. </w:t>
      </w:r>
      <w:r w:rsidR="00FB2BEE">
        <w:t>PCE</w:t>
      </w:r>
      <w:r>
        <w:t xml:space="preserve"> behandelt de door de opdrachtgever verstrekte informatie vertrouwelijk en verstrekt deze alleen aan derden voor zover dit noodzakelijk is voor de uitvoering van de overeenkomst.</w:t>
      </w:r>
      <w:r w:rsidR="00400E27">
        <w:br/>
      </w:r>
      <w:r w:rsidR="00400E27">
        <w:br/>
      </w:r>
      <w:r>
        <w:t xml:space="preserve">4. De opdrachtgever is aansprakelijk voor verlies, diefstal en overige schade aan de gereedschappen e.d. die </w:t>
      </w:r>
      <w:r w:rsidR="00FB2BEE">
        <w:t>PCE</w:t>
      </w:r>
      <w:r>
        <w:t xml:space="preserve"> tijdens de uitvoering van de werkzaamheden bij de opdrachtgever gebruikt of heeft opgeslagen. Daaronder valt tevens schade ontstaan door onvolkomenheden, mankementen e.d. op de werklocatie</w:t>
      </w:r>
      <w:r w:rsidR="00400E27">
        <w:br/>
      </w:r>
      <w:r w:rsidR="00400E27">
        <w:br/>
      </w:r>
      <w:r>
        <w:t xml:space="preserve">5. De opdrachtgever staat </w:t>
      </w:r>
      <w:r w:rsidR="00FB2BEE">
        <w:t>PCE</w:t>
      </w:r>
      <w:r>
        <w:t xml:space="preserve"> toe kosteloos naamsaanduidingen en reclame op de werklocatie of aan het werk aan te brengen</w:t>
      </w:r>
      <w:r w:rsidR="00400E27">
        <w:br/>
      </w:r>
      <w:r w:rsidR="00400E27">
        <w:br/>
      </w:r>
      <w:r>
        <w:t xml:space="preserve">6. Indien de opdrachtgever niet (tijdig) aan voornoemde verplichtingen voldoet, mag </w:t>
      </w:r>
      <w:r w:rsidR="00E71F65">
        <w:t>PCE</w:t>
      </w:r>
      <w:r>
        <w:t xml:space="preserve"> de uitvoering van de overeenkomst opschorten totdat de opdrachtgever wel aan zijn verplichtingen heeft voldaan. De kosten en overige gevolgen die hieruit voortvloeien zijn voor rekening en risico van de opdrachtgever.</w:t>
      </w:r>
      <w:r w:rsidR="00400E27">
        <w:br/>
      </w:r>
      <w:r w:rsidR="00400E27">
        <w:br/>
      </w:r>
      <w:r>
        <w:t xml:space="preserve">7. Indien de opdrachtgever zijn verplichtingen niet nakomt en </w:t>
      </w:r>
      <w:r w:rsidR="00FB2BEE">
        <w:t>PCE</w:t>
      </w:r>
      <w:r>
        <w:t xml:space="preserve"> niet direct</w:t>
      </w:r>
      <w:r w:rsidR="00400E27">
        <w:t xml:space="preserve"> </w:t>
      </w:r>
      <w:r>
        <w:t xml:space="preserve">nakoming verlangt, tast dit het recht van </w:t>
      </w:r>
      <w:r w:rsidR="00FB2BEE">
        <w:t>PCE</w:t>
      </w:r>
      <w:r>
        <w:t xml:space="preserve"> niet aan om later alsnog nakoming te verlangen.</w:t>
      </w:r>
      <w:r w:rsidR="00400E27">
        <w:br/>
      </w:r>
      <w:r w:rsidR="000D547C" w:rsidRPr="00D4279C">
        <w:rPr>
          <w:b/>
          <w:bCs/>
          <w:u w:val="single"/>
        </w:rPr>
        <w:br/>
      </w:r>
      <w:r w:rsidRPr="00D4279C">
        <w:rPr>
          <w:b/>
          <w:bCs/>
          <w:u w:val="single"/>
        </w:rPr>
        <w:t xml:space="preserve">Artikel </w:t>
      </w:r>
      <w:r w:rsidR="00E06B40">
        <w:rPr>
          <w:b/>
          <w:bCs/>
          <w:u w:val="single"/>
        </w:rPr>
        <w:t>6</w:t>
      </w:r>
      <w:r w:rsidR="000D547C" w:rsidRPr="00D4279C">
        <w:rPr>
          <w:b/>
          <w:bCs/>
          <w:u w:val="single"/>
        </w:rPr>
        <w:t>.</w:t>
      </w:r>
      <w:r w:rsidRPr="00D4279C">
        <w:rPr>
          <w:b/>
          <w:bCs/>
          <w:u w:val="single"/>
        </w:rPr>
        <w:t xml:space="preserve"> Levering, (op)leveringstermijnen</w:t>
      </w:r>
      <w:r w:rsidR="000D547C">
        <w:br/>
      </w:r>
      <w:r>
        <w:t>1. Overeengekomen termijnen zijn n</w:t>
      </w:r>
      <w:r w:rsidR="000D547C">
        <w:t>immer</w:t>
      </w:r>
      <w:r>
        <w:t xml:space="preserve"> fatale termijnen. Indien </w:t>
      </w:r>
      <w:r w:rsidR="00FB2BEE">
        <w:t>PCE</w:t>
      </w:r>
      <w:r>
        <w:t xml:space="preserve"> zijn verplichtingen niet (tijdig) nakomt, moet de opdrachtgever hem schriftelijk in gebreke stellen en daarbij nog een redelijke termijn gunnen om deze alsnog na te komen.</w:t>
      </w:r>
      <w:r w:rsidR="00400E27">
        <w:br/>
      </w:r>
      <w:r w:rsidR="00400E27">
        <w:br/>
      </w:r>
      <w:r>
        <w:t xml:space="preserve">2. </w:t>
      </w:r>
      <w:r w:rsidR="00FB2BEE">
        <w:t>PCE</w:t>
      </w:r>
      <w:r>
        <w:t xml:space="preserve"> mag de overeenkomst in gedeelten uitvoeren en iedere deellevering of -prestatie afzonderlijk factureren.</w:t>
      </w:r>
      <w:r w:rsidR="00400E27">
        <w:br/>
      </w:r>
      <w:r w:rsidR="00400E27">
        <w:br/>
      </w:r>
      <w:r>
        <w:t xml:space="preserve">3. Het risico voor de te leveren zaken gaat op de opdrachtgever over op het moment dat deze het pand, het magazijn of de winkel van </w:t>
      </w:r>
      <w:r w:rsidR="00FB2BEE">
        <w:t>PCE</w:t>
      </w:r>
      <w:r>
        <w:t xml:space="preserve"> verlaten of </w:t>
      </w:r>
      <w:r w:rsidR="00E71F65">
        <w:t>PCE</w:t>
      </w:r>
      <w:r>
        <w:t xml:space="preserve"> aan hem heeft medegedeeld dat de zaken kunnen worden afgehaald.</w:t>
      </w:r>
      <w:r w:rsidR="00400E27">
        <w:br/>
      </w:r>
      <w:r w:rsidR="00400E27">
        <w:br/>
      </w:r>
      <w:r>
        <w:t xml:space="preserve">4. Verzending of transport van de zaken vindt plaats voor rekening en risico van de opdrachtgever en op een door </w:t>
      </w:r>
      <w:r w:rsidR="00FB2BEE">
        <w:t>PCE</w:t>
      </w:r>
      <w:r>
        <w:t xml:space="preserve"> te bepalen wijze. </w:t>
      </w:r>
      <w:r w:rsidR="00FB2BEE">
        <w:t>PCE</w:t>
      </w:r>
      <w:r>
        <w:t xml:space="preserve"> is niet aansprakelijk voor schade van welke aard dan ook die verband houdt met de verzending of het transport.</w:t>
      </w:r>
      <w:r w:rsidR="00400E27">
        <w:br/>
      </w:r>
      <w:r w:rsidR="00400E27">
        <w:br/>
      </w:r>
      <w:r>
        <w:t xml:space="preserve">5. Tenzij partijen een andere termijn overeenkomen, geldt voor levering aan de consument een termijn van maximaal 30 dagen na het sluiten van de overeenkomst. Daarbij gaat het risico op de consument over op het moment waarop de zaken feitelijk aan hem/een door hem aangewezen derde (niet zijnde de vervoerder) ter beschikking staan. Indien de consument zelf de vervoerder aanwijst (niet-zijnde een door </w:t>
      </w:r>
      <w:r w:rsidR="00FB2BEE">
        <w:t>PCE</w:t>
      </w:r>
      <w:r>
        <w:t xml:space="preserve"> voorgestelde vervoerder), gaat het risico op hem over bij ontvangst van de zaken door deze vervoerder. Verzending of transport is voor rekening van de consument.</w:t>
      </w:r>
      <w:r w:rsidR="00400E27">
        <w:br/>
      </w:r>
      <w:r w:rsidR="00400E27">
        <w:br/>
      </w:r>
      <w:r>
        <w:t xml:space="preserve">6. Indien </w:t>
      </w:r>
      <w:r w:rsidR="00FB2BEE">
        <w:t>PCE</w:t>
      </w:r>
      <w:r>
        <w:t xml:space="preserve"> de bestelde/benodigde zaken zelf bij de opdrachtgever bezorgt, gaat het risico voor de zaken op de opdrachtgever over op het moment dat deze op de (werk)locatie van de opdrachtgever </w:t>
      </w:r>
      <w:r>
        <w:lastRenderedPageBreak/>
        <w:t xml:space="preserve">aankomen en feitelijk tot zijn beschikking staan. </w:t>
      </w:r>
      <w:r w:rsidR="00400E27">
        <w:br/>
      </w:r>
      <w:r w:rsidR="00400E27">
        <w:br/>
      </w:r>
      <w:r>
        <w:t xml:space="preserve">7. Indien het, wegens een oorzaak gelegen in de risicosfeer van de opdrachtgever, niet mogelijk blijkt de overeengekomen prestatie of zaken (op de overeengekomen wijze) aan de opdrachtgever te leveren of deze niet worden afgehaald, mag </w:t>
      </w:r>
      <w:r w:rsidR="00FB2BEE">
        <w:t>PCE</w:t>
      </w:r>
      <w:r>
        <w:t xml:space="preserve"> de bestelde zaken/de zaken die voor de uitvoering van de overeenkomst zijn aangeschaft voor rekening en risico van de opdrachtgever opslaan. De opdrachtgever stelt </w:t>
      </w:r>
      <w:r w:rsidR="00FB2BEE">
        <w:t>PCE</w:t>
      </w:r>
      <w:r>
        <w:t xml:space="preserve"> dan binnen een door </w:t>
      </w:r>
      <w:r w:rsidR="00FB2BEE">
        <w:t>PCE</w:t>
      </w:r>
      <w:r>
        <w:t xml:space="preserve"> gestelde redelijke termijn na kennisgeving in staat de prestatie of de zaken alsnog te leveren of haalt de zaken alsnog af.</w:t>
      </w:r>
      <w:r w:rsidR="00400E27">
        <w:br/>
      </w:r>
      <w:r w:rsidR="00400E27">
        <w:br/>
      </w:r>
      <w:r>
        <w:t xml:space="preserve">8. Indien de opdrachtgever na voornoemde redelijke termijn in gebreke blijft aan zijn verplichtingen te voldoen, is hij per direct in verzuim. </w:t>
      </w:r>
      <w:r w:rsidR="00FB2BEE">
        <w:t>PCE</w:t>
      </w:r>
      <w:r>
        <w:t xml:space="preserve"> mag de overeenkomst dan met onmiddellijke ingang door een schriftelijke verklaring geheel of gedeeltelijk ontbinden, de zaken aan derden verkopen en eventuele al vervaardigde documenten vernietigen zonder gehouden te zijn tot vergoeding van schade, kosten en rente. Dit tast de verplichting van de opdrachtgever tot vergoeding van eventuele (opslag-)kosten, schade en winstderving van </w:t>
      </w:r>
      <w:r w:rsidR="00FB2BEE">
        <w:t>PCE</w:t>
      </w:r>
      <w:r>
        <w:t xml:space="preserve"> en/of het recht van </w:t>
      </w:r>
      <w:r w:rsidR="00FB2BEE">
        <w:t>PCE</w:t>
      </w:r>
      <w:r>
        <w:t xml:space="preserve"> alsnog nakoming te vorderen niet aan.</w:t>
      </w:r>
      <w:r w:rsidR="00D4279C">
        <w:br/>
      </w:r>
      <w:r w:rsidR="00D4279C">
        <w:br/>
      </w:r>
      <w:r w:rsidRPr="00AD2F2E">
        <w:rPr>
          <w:b/>
          <w:bCs/>
          <w:u w:val="single"/>
        </w:rPr>
        <w:t xml:space="preserve">Artikel </w:t>
      </w:r>
      <w:r w:rsidR="00E06B40">
        <w:rPr>
          <w:b/>
          <w:bCs/>
          <w:u w:val="single"/>
        </w:rPr>
        <w:t>7</w:t>
      </w:r>
      <w:r w:rsidR="000D547C">
        <w:rPr>
          <w:b/>
          <w:bCs/>
          <w:u w:val="single"/>
        </w:rPr>
        <w:t>.</w:t>
      </w:r>
      <w:r w:rsidRPr="00AD2F2E">
        <w:rPr>
          <w:b/>
          <w:bCs/>
          <w:u w:val="single"/>
        </w:rPr>
        <w:t xml:space="preserve"> Voortgang</w:t>
      </w:r>
      <w:r w:rsidR="003645A4">
        <w:rPr>
          <w:b/>
          <w:bCs/>
          <w:u w:val="single"/>
        </w:rPr>
        <w:t xml:space="preserve"> / </w:t>
      </w:r>
      <w:r w:rsidRPr="00AD2F2E">
        <w:rPr>
          <w:b/>
          <w:bCs/>
          <w:u w:val="single"/>
        </w:rPr>
        <w:t xml:space="preserve">uitvoering </w:t>
      </w:r>
      <w:r w:rsidR="003645A4">
        <w:rPr>
          <w:b/>
          <w:bCs/>
          <w:u w:val="single"/>
        </w:rPr>
        <w:br/>
      </w:r>
      <w:r>
        <w:t>1. Indien de aanvang, voortgang of oplevering van het werk of de overeengekomen levering van zaken wordt vertraagd doordat:</w:t>
      </w:r>
    </w:p>
    <w:p w14:paraId="3EFCB287" w14:textId="09460C15" w:rsidR="00AD2F2E" w:rsidRDefault="00FB2BEE" w:rsidP="003645A4">
      <w:pPr>
        <w:pStyle w:val="Lijstalinea"/>
        <w:numPr>
          <w:ilvl w:val="0"/>
          <w:numId w:val="5"/>
        </w:numPr>
        <w:spacing w:line="276" w:lineRule="auto"/>
      </w:pPr>
      <w:r>
        <w:t>PCE</w:t>
      </w:r>
      <w:r w:rsidR="00AD2F2E">
        <w:t xml:space="preserve"> niet tijdig alle noodzakelijke informatie van de opdrachtgever heeft ontvangen;</w:t>
      </w:r>
    </w:p>
    <w:p w14:paraId="36B53F02" w14:textId="77777777" w:rsidR="003645A4" w:rsidRDefault="00FB2BEE" w:rsidP="003645A4">
      <w:pPr>
        <w:pStyle w:val="Lijstalinea"/>
        <w:numPr>
          <w:ilvl w:val="0"/>
          <w:numId w:val="5"/>
        </w:numPr>
        <w:spacing w:line="276" w:lineRule="auto"/>
      </w:pPr>
      <w:r>
        <w:t>PCE</w:t>
      </w:r>
      <w:r w:rsidR="00AD2F2E">
        <w:t xml:space="preserve"> niet tijdig de eventueel overeengekomen (vooruit)betaling van de opdrachtgever heeft</w:t>
      </w:r>
      <w:r w:rsidR="00400E27">
        <w:t xml:space="preserve"> </w:t>
      </w:r>
      <w:r w:rsidR="00AD2F2E">
        <w:t>ontvangen;</w:t>
      </w:r>
    </w:p>
    <w:p w14:paraId="78EA4120" w14:textId="77777777" w:rsidR="003645A4" w:rsidRDefault="00AD2F2E" w:rsidP="003645A4">
      <w:pPr>
        <w:pStyle w:val="Lijstalinea"/>
        <w:numPr>
          <w:ilvl w:val="0"/>
          <w:numId w:val="5"/>
        </w:numPr>
        <w:spacing w:line="276" w:lineRule="auto"/>
      </w:pPr>
      <w:r>
        <w:t xml:space="preserve">er sprake is van overige omstandigheden die voor rekening en risico van de opdrachtgever komen; heeft </w:t>
      </w:r>
      <w:r w:rsidR="00FB2BEE">
        <w:t>PCE</w:t>
      </w:r>
      <w:r>
        <w:t xml:space="preserve"> recht op een redelijke verlenging van de (op)leveringstermijn en op vergoeding van de hiermee gemoeide kosten en schade, zoals eventuele wachturen.</w:t>
      </w:r>
    </w:p>
    <w:p w14:paraId="7EE44D12" w14:textId="274FCC16" w:rsidR="003645A4" w:rsidRDefault="00AD2F2E" w:rsidP="00BF31D9">
      <w:pPr>
        <w:spacing w:line="276" w:lineRule="auto"/>
      </w:pPr>
      <w:r>
        <w:t xml:space="preserve">2. Indien de overeenkomst in fasen wordt uitgevoerd, mag </w:t>
      </w:r>
      <w:r w:rsidR="00FB2BEE">
        <w:t>PCE</w:t>
      </w:r>
      <w:r>
        <w:t xml:space="preserve"> de uitvoering</w:t>
      </w:r>
      <w:r w:rsidR="00400E27">
        <w:t xml:space="preserve"> </w:t>
      </w:r>
      <w:r>
        <w:t>van de onderdelen die tot een volgende fase behoren opschorten, totdat de opdrachtgever de resultaten van de voorgaande fase heeft goedgekeurd. De hieruit voortvloeiende kosten en schade zijn voor rekening van de opdrachtgever.</w:t>
      </w:r>
      <w:r w:rsidR="00400E27">
        <w:br/>
      </w:r>
      <w:r w:rsidR="00400E27">
        <w:br/>
      </w:r>
      <w:r>
        <w:t xml:space="preserve">3. </w:t>
      </w:r>
      <w:r w:rsidR="00FB2BEE">
        <w:t>PCE</w:t>
      </w:r>
      <w:r>
        <w:t xml:space="preserve"> spant zich in de overeengekomen werkzaamheden en leveringen binnen de hiervoor overeengekomen en geplande tijd te realiseren, voor zover dit redelijkerwijs van hem kan worden verlangd. Indien de uitvoering van de overeenkomst op verzoek van de opdrachtgever wordt bespoedigd, mag </w:t>
      </w:r>
      <w:r w:rsidR="00FB2BEE">
        <w:t>PCE</w:t>
      </w:r>
      <w:r>
        <w:t xml:space="preserve"> de hiermee gemoeide overwerkuren en overige kosten in rekening brengen bij de opdrachtgever.</w:t>
      </w:r>
      <w:r w:rsidR="00400E27">
        <w:br/>
      </w:r>
      <w:r w:rsidR="00400E27">
        <w:br/>
      </w:r>
      <w:r>
        <w:t xml:space="preserve">4. </w:t>
      </w:r>
      <w:r w:rsidR="00FB2BEE">
        <w:t>PCE</w:t>
      </w:r>
      <w:r>
        <w:t xml:space="preserve"> wijst de opdrachtgever op onvolkomenheden, fouten, gebreken e.d. in de door of namens de opdrachtgever:</w:t>
      </w:r>
    </w:p>
    <w:p w14:paraId="5AC13CFE" w14:textId="77777777" w:rsidR="003645A4" w:rsidRDefault="003645A4" w:rsidP="003645A4">
      <w:pPr>
        <w:pStyle w:val="Lijstalinea"/>
        <w:numPr>
          <w:ilvl w:val="0"/>
          <w:numId w:val="4"/>
        </w:numPr>
        <w:spacing w:line="276" w:lineRule="auto"/>
      </w:pPr>
      <w:r>
        <w:t>voorgeschreven constructies, werkwijzen e.d.;</w:t>
      </w:r>
    </w:p>
    <w:p w14:paraId="53FDDB51" w14:textId="22928745" w:rsidR="00AD2F2E" w:rsidRDefault="003645A4" w:rsidP="003645A4">
      <w:pPr>
        <w:pStyle w:val="Lijstalinea"/>
        <w:numPr>
          <w:ilvl w:val="0"/>
          <w:numId w:val="4"/>
        </w:numPr>
        <w:spacing w:line="276" w:lineRule="auto"/>
      </w:pPr>
      <w:r>
        <w:t>ter beschikking gestelde of voorgeschreven zaken en hulpmiddelen;</w:t>
      </w:r>
      <w:r>
        <w:br/>
      </w:r>
      <w:r w:rsidR="00AD2F2E">
        <w:t>verstrekte documenten;</w:t>
      </w:r>
    </w:p>
    <w:p w14:paraId="6C624B3B" w14:textId="23EC73AE" w:rsidR="00AD2F2E" w:rsidRDefault="00AD2F2E" w:rsidP="003645A4">
      <w:pPr>
        <w:pStyle w:val="Lijstalinea"/>
        <w:numPr>
          <w:ilvl w:val="0"/>
          <w:numId w:val="4"/>
        </w:numPr>
        <w:spacing w:line="276" w:lineRule="auto"/>
      </w:pPr>
      <w:r>
        <w:t>gegeven aanwijzingen;</w:t>
      </w:r>
    </w:p>
    <w:p w14:paraId="3BD3D801" w14:textId="44F26827" w:rsidR="00AD2F2E" w:rsidRDefault="00400E27" w:rsidP="00BF31D9">
      <w:pPr>
        <w:spacing w:line="276" w:lineRule="auto"/>
      </w:pPr>
      <w:r>
        <w:lastRenderedPageBreak/>
        <w:br/>
      </w:r>
      <w:r w:rsidR="00AD2F2E">
        <w:t xml:space="preserve">voor zover deze onvolkomenheden, fouten, gebreken e.d. relevant zijn voor de prestatie van </w:t>
      </w:r>
      <w:r w:rsidR="00FB2BEE">
        <w:t>PCE</w:t>
      </w:r>
      <w:r w:rsidR="00AD2F2E">
        <w:t xml:space="preserve"> en hij hiermee bekend is of kan zijn.</w:t>
      </w:r>
      <w:r w:rsidR="00672E3D">
        <w:br/>
      </w:r>
      <w:r w:rsidR="00672E3D">
        <w:br/>
      </w:r>
      <w:r w:rsidR="00AD2F2E">
        <w:t xml:space="preserve">5. </w:t>
      </w:r>
      <w:r w:rsidR="00FB2BEE">
        <w:t>PCE</w:t>
      </w:r>
      <w:r w:rsidR="00AD2F2E">
        <w:t xml:space="preserve"> wordt geacht bekend te zijn met de relevante wettelijke voorschriften en beschikkingen van overheidswege. De aan de naleving van deze voorschriften en beschikkingen verbonden kosten zijn voor rekening van de opdrachtgever.</w:t>
      </w:r>
      <w:r w:rsidR="00672E3D">
        <w:br/>
      </w:r>
      <w:r w:rsidR="00672E3D">
        <w:br/>
      </w:r>
      <w:r w:rsidR="00AD2F2E">
        <w:t xml:space="preserve">6. </w:t>
      </w:r>
      <w:r w:rsidR="00FB2BEE">
        <w:t>PCE</w:t>
      </w:r>
      <w:r w:rsidR="00AD2F2E">
        <w:t xml:space="preserve"> informeert de opdrachtgever over de gevolgen voor de overeengekomen prijzen, tarieven en termijnen:</w:t>
      </w:r>
    </w:p>
    <w:p w14:paraId="491261F3" w14:textId="3B55212A" w:rsidR="00AD2F2E" w:rsidRDefault="00AD2F2E" w:rsidP="003645A4">
      <w:pPr>
        <w:pStyle w:val="Lijstalinea"/>
        <w:numPr>
          <w:ilvl w:val="0"/>
          <w:numId w:val="6"/>
        </w:numPr>
        <w:spacing w:line="276" w:lineRule="auto"/>
      </w:pPr>
      <w:r>
        <w:t>bij door de opdrachtgever gewenste wijzigingen in het overeengekomen werk;</w:t>
      </w:r>
    </w:p>
    <w:p w14:paraId="41633AD1" w14:textId="77777777" w:rsidR="003645A4" w:rsidRDefault="00AD2F2E" w:rsidP="003645A4">
      <w:pPr>
        <w:pStyle w:val="Lijstalinea"/>
        <w:numPr>
          <w:ilvl w:val="0"/>
          <w:numId w:val="6"/>
        </w:numPr>
        <w:spacing w:line="276" w:lineRule="auto"/>
      </w:pPr>
      <w:r>
        <w:t xml:space="preserve">indien tijdens de uitvoering van de overeenkomst blijkt dat deze als gevolg van onvoorziene omstandigheden niet op de overeengekomen wijze kan worden uitgevoerd. In dit geval overlegt </w:t>
      </w:r>
      <w:r w:rsidR="00FB2BEE">
        <w:t>PCE</w:t>
      </w:r>
      <w:r w:rsidR="00672E3D">
        <w:t xml:space="preserve"> </w:t>
      </w:r>
      <w:r>
        <w:t xml:space="preserve">eerst met de opdrachtgever over de gewijzigde uitvoering. Indien uitvoering onmogelijk is geworden, heeft </w:t>
      </w:r>
      <w:r w:rsidR="00FB2BEE">
        <w:t>PCE</w:t>
      </w:r>
      <w:r>
        <w:t xml:space="preserve"> in ieder geval recht op volledige vergoeding van de al verrichte werkzaamheden en leveringen.</w:t>
      </w:r>
    </w:p>
    <w:p w14:paraId="645C7782" w14:textId="0EC4DC32" w:rsidR="00AD2F2E" w:rsidRDefault="00AD2F2E" w:rsidP="003645A4">
      <w:pPr>
        <w:spacing w:line="276" w:lineRule="auto"/>
      </w:pPr>
      <w:r>
        <w:t xml:space="preserve">7. De opdrachtgever controleert zorgvuldig ieder conceptdocument dat </w:t>
      </w:r>
      <w:r w:rsidR="00FB2BEE">
        <w:t>PCE</w:t>
      </w:r>
      <w:r>
        <w:t xml:space="preserve"> aan hem voorlegt en maakt zo spoedig mogelijk zijn reactie aan </w:t>
      </w:r>
      <w:r w:rsidR="00FB2BEE">
        <w:t>PCE</w:t>
      </w:r>
      <w:r>
        <w:t xml:space="preserve"> kenbaar. Indien nodig, past </w:t>
      </w:r>
      <w:r w:rsidR="00FB2BEE">
        <w:t>PCE</w:t>
      </w:r>
      <w:r>
        <w:t xml:space="preserve"> het concept aan en legt dit nogmaals ter goedkeuring voor. </w:t>
      </w:r>
      <w:r w:rsidR="00FB2BEE">
        <w:t>PCE</w:t>
      </w:r>
      <w:r>
        <w:t xml:space="preserve"> kan daarbij verlangen dat de opdrachtgever de definitieve versie per pagina voor akkoord parafeert of hiervoor een schriftelijke akkoordverklaring ondertekent. De opdrachtgever mag de vervaardigde documenten pas gebruiken na voornoemd akkoord.</w:t>
      </w:r>
      <w:r w:rsidR="00672E3D">
        <w:br/>
      </w:r>
      <w:r w:rsidR="00672E3D">
        <w:br/>
      </w:r>
      <w:r>
        <w:t xml:space="preserve">8. Indien </w:t>
      </w:r>
      <w:r w:rsidR="00FB2BEE">
        <w:t>PCE</w:t>
      </w:r>
      <w:r>
        <w:t xml:space="preserve"> al goedgekeurde documenten moet wijzigen, geldt dit als meerwerk en mag </w:t>
      </w:r>
      <w:r w:rsidR="00FB2BEE">
        <w:t>PCE</w:t>
      </w:r>
      <w:r>
        <w:t xml:space="preserve"> de hieruit voortvloeiende meerkosten aan de opdrachtgever doorberekenen.</w:t>
      </w:r>
      <w:r w:rsidR="000D547C">
        <w:br/>
      </w:r>
      <w:r w:rsidR="000D547C">
        <w:br/>
      </w:r>
      <w:r w:rsidRPr="003645A4">
        <w:rPr>
          <w:b/>
          <w:bCs/>
          <w:u w:val="single"/>
        </w:rPr>
        <w:t xml:space="preserve">Artikel </w:t>
      </w:r>
      <w:r w:rsidR="00E06B40">
        <w:rPr>
          <w:b/>
          <w:bCs/>
          <w:u w:val="single"/>
        </w:rPr>
        <w:t>8</w:t>
      </w:r>
      <w:r w:rsidR="000D547C" w:rsidRPr="003645A4">
        <w:rPr>
          <w:b/>
          <w:bCs/>
          <w:u w:val="single"/>
        </w:rPr>
        <w:t>.</w:t>
      </w:r>
      <w:r w:rsidRPr="003645A4">
        <w:rPr>
          <w:b/>
          <w:bCs/>
          <w:u w:val="single"/>
        </w:rPr>
        <w:t xml:space="preserve"> Meer- en minderwerk</w:t>
      </w:r>
      <w:r w:rsidR="000D547C" w:rsidRPr="003645A4">
        <w:rPr>
          <w:b/>
          <w:bCs/>
          <w:u w:val="single"/>
        </w:rPr>
        <w:br/>
      </w:r>
      <w:r>
        <w:t>1. Onder meerwerk wordt verstaan: alle op verzoek van de opdrachtgever of noodzakelijkerwijs uit het werk voortvloeiende extra werkzaamheden en leveringen die niet zijn opgenomen in het aanbod of de opdracht.</w:t>
      </w:r>
      <w:r w:rsidR="00672E3D">
        <w:br/>
      </w:r>
      <w:r w:rsidR="00672E3D">
        <w:br/>
      </w:r>
      <w:r>
        <w:t xml:space="preserve">2. Meer- en minderwerk wordt schriftelijk tussen </w:t>
      </w:r>
      <w:r w:rsidR="00FB2BEE">
        <w:t>PCE</w:t>
      </w:r>
      <w:r>
        <w:t xml:space="preserve"> en de opdrachtgever overeengekomen. </w:t>
      </w:r>
      <w:r w:rsidR="00FB2BEE">
        <w:t>PCE</w:t>
      </w:r>
      <w:r>
        <w:t xml:space="preserve"> is pas gebonden aan mondelinge afspraken na schriftelijke bevestiging hiervan aan de opdrachtgever of zodra hij – zonder tegenwerping van de opdrachtgever – met de uitvoering van deze afspraken is begonnen.</w:t>
      </w:r>
      <w:r w:rsidR="00672E3D">
        <w:br/>
      </w:r>
      <w:r w:rsidR="00672E3D">
        <w:br/>
      </w:r>
      <w:r>
        <w:t>3. Verrekening van meer- en minderwerk vindt in ieder geval plaats bij:</w:t>
      </w:r>
    </w:p>
    <w:p w14:paraId="4A61A32C" w14:textId="5CA3BB61" w:rsidR="00AD2F2E" w:rsidRDefault="00AD2F2E" w:rsidP="003645A4">
      <w:pPr>
        <w:pStyle w:val="Lijstalinea"/>
        <w:numPr>
          <w:ilvl w:val="0"/>
          <w:numId w:val="7"/>
        </w:numPr>
        <w:spacing w:line="276" w:lineRule="auto"/>
      </w:pPr>
      <w:r>
        <w:t>wijzigingen in de oorspronkelijke opdracht;</w:t>
      </w:r>
    </w:p>
    <w:p w14:paraId="24BA728A" w14:textId="77777777" w:rsidR="003645A4" w:rsidRDefault="00AD2F2E" w:rsidP="003645A4">
      <w:pPr>
        <w:pStyle w:val="Lijstalinea"/>
        <w:numPr>
          <w:ilvl w:val="0"/>
          <w:numId w:val="7"/>
        </w:numPr>
        <w:spacing w:line="276" w:lineRule="auto"/>
      </w:pPr>
      <w:r>
        <w:t>onvoorziene kostenverhogingen of -verlagingen en afwijkingen van verrekenbare en/of geschatte hoeveelheden/aantallen.</w:t>
      </w:r>
    </w:p>
    <w:p w14:paraId="741DB51C" w14:textId="247D0168" w:rsidR="00AD2F2E" w:rsidRPr="00672E3D" w:rsidRDefault="00AD2F2E" w:rsidP="003645A4">
      <w:pPr>
        <w:spacing w:line="276" w:lineRule="auto"/>
      </w:pPr>
      <w:r>
        <w:t xml:space="preserve">4. Verrekening van meer- en/of minderwerk vindt bij de eindafrekening plaats, tenzij partijen schriftelijk anders zijn overeengekomen. Als daarbij het saldo van het minderwerk dat van het meerwerk overtreft, mag </w:t>
      </w:r>
      <w:r w:rsidR="00FB2BEE">
        <w:t>PCE</w:t>
      </w:r>
      <w:r>
        <w:t xml:space="preserve"> bij de eindafrekening 10% van het verschil van de saldi bij de </w:t>
      </w:r>
      <w:r>
        <w:lastRenderedPageBreak/>
        <w:t xml:space="preserve">opdrachtgever in rekening brengen. Dit geldt niet indien het minderwerk het gevolg is van een verzoek van </w:t>
      </w:r>
      <w:r w:rsidR="00FB2BEE">
        <w:t>PCE</w:t>
      </w:r>
      <w:r>
        <w:t>.</w:t>
      </w:r>
      <w:r w:rsidR="00672E3D">
        <w:br/>
      </w:r>
      <w:r w:rsidR="00672E3D">
        <w:br/>
      </w:r>
      <w:r w:rsidRPr="003645A4">
        <w:rPr>
          <w:b/>
          <w:bCs/>
          <w:u w:val="single"/>
        </w:rPr>
        <w:t xml:space="preserve">Artikel </w:t>
      </w:r>
      <w:r w:rsidR="00E06B40">
        <w:rPr>
          <w:b/>
          <w:bCs/>
          <w:u w:val="single"/>
        </w:rPr>
        <w:t>9</w:t>
      </w:r>
      <w:r w:rsidR="000D547C" w:rsidRPr="003645A4">
        <w:rPr>
          <w:b/>
          <w:bCs/>
          <w:u w:val="single"/>
        </w:rPr>
        <w:t>.</w:t>
      </w:r>
      <w:r w:rsidRPr="003645A4">
        <w:rPr>
          <w:b/>
          <w:bCs/>
          <w:u w:val="single"/>
        </w:rPr>
        <w:t xml:space="preserve"> Oplevering</w:t>
      </w:r>
      <w:r w:rsidR="00455BE4">
        <w:rPr>
          <w:b/>
          <w:bCs/>
          <w:u w:val="single"/>
        </w:rPr>
        <w:t xml:space="preserve"> en</w:t>
      </w:r>
      <w:r w:rsidRPr="003645A4">
        <w:rPr>
          <w:b/>
          <w:bCs/>
          <w:u w:val="single"/>
        </w:rPr>
        <w:t xml:space="preserve"> goedkeuring</w:t>
      </w:r>
      <w:r w:rsidR="000D547C" w:rsidRPr="003645A4">
        <w:rPr>
          <w:b/>
          <w:bCs/>
          <w:u w:val="single"/>
        </w:rPr>
        <w:br/>
      </w:r>
      <w:r>
        <w:t xml:space="preserve">1. Op het moment dat de overeengekomen werkzaamheden afgerond zijn informeert </w:t>
      </w:r>
      <w:r w:rsidR="00E71F65">
        <w:t>PCE</w:t>
      </w:r>
      <w:r>
        <w:t xml:space="preserve"> de opdrachtgever hierover.</w:t>
      </w:r>
      <w:r>
        <w:br/>
      </w:r>
      <w:r>
        <w:br/>
        <w:t>2. De werkzaamheden zijn conform de overeenkomst opgeleverd, op het moment dat de opdrachtgever deze heeft gecontroleerd en de opleverstaat of werkbon voor goedkeuring heeft getekend.</w:t>
      </w:r>
      <w:r>
        <w:br/>
      </w:r>
      <w:r>
        <w:br/>
        <w:t>3. De werkzaamheden worden geacht te zijn goedgekeurd indien:</w:t>
      </w:r>
    </w:p>
    <w:p w14:paraId="433F3621" w14:textId="77777777" w:rsidR="003645A4" w:rsidRDefault="00AD2F2E" w:rsidP="003645A4">
      <w:pPr>
        <w:pStyle w:val="Lijstalinea"/>
        <w:numPr>
          <w:ilvl w:val="0"/>
          <w:numId w:val="8"/>
        </w:numPr>
        <w:spacing w:line="276" w:lineRule="auto"/>
      </w:pPr>
      <w:r>
        <w:t>de opdrachtgever een verstrekte opleverstaat of werkbon niet binnen 2 weken getekend aan de gebruiker retourneert en hij binnen deze termijn ook niet heeft gereclameerd;</w:t>
      </w:r>
    </w:p>
    <w:p w14:paraId="728B4F64" w14:textId="77777777" w:rsidR="003645A4" w:rsidRDefault="00FB2BEE" w:rsidP="003645A4">
      <w:pPr>
        <w:pStyle w:val="Lijstalinea"/>
        <w:numPr>
          <w:ilvl w:val="0"/>
          <w:numId w:val="8"/>
        </w:numPr>
        <w:spacing w:line="276" w:lineRule="auto"/>
      </w:pPr>
      <w:r>
        <w:t>PCE</w:t>
      </w:r>
      <w:r w:rsidR="00AD2F2E">
        <w:t xml:space="preserve"> geen opleverstaat of werkbon heeft verstrekt en de opdrachtgever niet binnen 2 weken na afronding van de werkzaamheden heeft gereclameerd;</w:t>
      </w:r>
    </w:p>
    <w:p w14:paraId="1DE1E86E" w14:textId="77777777" w:rsidR="003645A4" w:rsidRDefault="00AD2F2E" w:rsidP="003645A4">
      <w:pPr>
        <w:pStyle w:val="Lijstalinea"/>
        <w:numPr>
          <w:ilvl w:val="0"/>
          <w:numId w:val="8"/>
        </w:numPr>
        <w:spacing w:line="276" w:lineRule="auto"/>
      </w:pPr>
      <w:r>
        <w:t>het resultaat hiervan/het object al voor het verstrijken van voornoemde termijn door de opdrachtgever in gebruik is genomen.</w:t>
      </w:r>
    </w:p>
    <w:p w14:paraId="02CBA9DB" w14:textId="4BCDEC2E" w:rsidR="00AD2F2E" w:rsidRPr="00D4279C" w:rsidRDefault="00AD2F2E" w:rsidP="003645A4">
      <w:pPr>
        <w:spacing w:line="276" w:lineRule="auto"/>
      </w:pPr>
      <w:r>
        <w:t>4. Nog niet verrichte/niet beëindigde werkzaamheden van door of namens de opdrachtgever ingeschakelde derden, die van invloed zijn op een behoorlijk gebruik van het resultaat/object, zijn geen reden tot</w:t>
      </w:r>
      <w:r w:rsidR="00672E3D">
        <w:t xml:space="preserve"> </w:t>
      </w:r>
      <w:r>
        <w:t xml:space="preserve">onthouding van een goedkeuring aan het door </w:t>
      </w:r>
      <w:r w:rsidR="00FB2BEE">
        <w:t>PCE</w:t>
      </w:r>
      <w:r>
        <w:t xml:space="preserve"> voltooide werk.</w:t>
      </w:r>
      <w:r w:rsidR="00672E3D">
        <w:br/>
      </w:r>
      <w:r w:rsidR="00672E3D">
        <w:br/>
      </w:r>
      <w:r>
        <w:t xml:space="preserve">5. Kleine gebreken die op eenvoudige wijze in een tussen partijen overeengekomen onderhoudstermijn kunnen worden hersteld, zijn geen reden tot onthouding van een goedkeuring, mits deze gebreken niet aan een ingebruikneming in de weg staan. Bij gebreke van een overeengekomen termijn, geldt een onderhoudstermijn van 30 dagen na oplevering. </w:t>
      </w:r>
      <w:r w:rsidR="00E71F65">
        <w:t xml:space="preserve">PCE </w:t>
      </w:r>
      <w:r>
        <w:t>herstelt de geconstateerde kleine gebreken binnen deze onderhoudstermijn.</w:t>
      </w:r>
      <w:r w:rsidR="00672E3D">
        <w:br/>
      </w:r>
      <w:r w:rsidR="00672E3D">
        <w:br/>
      </w:r>
      <w:r w:rsidRPr="003645A4">
        <w:rPr>
          <w:b/>
          <w:bCs/>
          <w:u w:val="single"/>
        </w:rPr>
        <w:t>Artikel 1</w:t>
      </w:r>
      <w:r w:rsidR="00E06B40">
        <w:rPr>
          <w:b/>
          <w:bCs/>
          <w:u w:val="single"/>
        </w:rPr>
        <w:t>0</w:t>
      </w:r>
      <w:r w:rsidR="000D547C" w:rsidRPr="003645A4">
        <w:rPr>
          <w:b/>
          <w:bCs/>
          <w:u w:val="single"/>
        </w:rPr>
        <w:t>.</w:t>
      </w:r>
      <w:r w:rsidRPr="003645A4">
        <w:rPr>
          <w:b/>
          <w:bCs/>
          <w:u w:val="single"/>
        </w:rPr>
        <w:t xml:space="preserve"> Klachten</w:t>
      </w:r>
      <w:r w:rsidR="000D547C" w:rsidRPr="003645A4">
        <w:rPr>
          <w:b/>
          <w:bCs/>
          <w:u w:val="single"/>
        </w:rPr>
        <w:br/>
      </w:r>
      <w:r>
        <w:t xml:space="preserve">1. De opdrachtgever controleert de geleverde zaken direct na ontvangst en vermeldt eventuele zichtbare gebreken, defecten, beschadigingen en/of afwijkingen in aantallen op de vrachtbrief of begeleidende bon of meldt deze – bij gebreke daarvan – binnen 2 werkdagen schriftelijk aan </w:t>
      </w:r>
      <w:r w:rsidR="00FB2BEE">
        <w:t>PCE</w:t>
      </w:r>
      <w:r>
        <w:t>. Indien dergelijke klachten niet tijdig worden gemeld, worden de zaken geacht in goede staat te zijn ontvangen en aan de overeenkomst te beantwoorden.</w:t>
      </w:r>
      <w:r w:rsidR="00672E3D">
        <w:br/>
      </w:r>
      <w:r w:rsidR="00672E3D">
        <w:br/>
      </w:r>
      <w:r>
        <w:t xml:space="preserve">2. Overige klachten over de geleverde zaken meldt de opdrachtgever direct na ontdekking – maar uiterlijk binnen de overeengekomen garantietermijn – schriftelijk aan </w:t>
      </w:r>
      <w:r w:rsidR="00FB2BEE">
        <w:t>PCE</w:t>
      </w:r>
      <w:r>
        <w:t>. Alle gevolgen van het niet direct melden zijn voor risico van de opdrachtgever. Indien geen garantietermijn is overeengekomen, geldt een termijn van 1 jaar na levering.</w:t>
      </w:r>
      <w:r w:rsidR="00672E3D">
        <w:br/>
      </w:r>
      <w:r w:rsidR="00672E3D">
        <w:br/>
      </w:r>
      <w:r>
        <w:t xml:space="preserve">3. Klachten over verrichte werkzaamheden meldt de opdrachtgever direct na ontdekking – maar uiterlijk binnen een door </w:t>
      </w:r>
      <w:r w:rsidR="00FB2BEE">
        <w:t>PCE</w:t>
      </w:r>
      <w:r>
        <w:t xml:space="preserve"> gestelde (garantie)termijn na oplevering – schriftelijk aan </w:t>
      </w:r>
      <w:r w:rsidR="00FB2BEE">
        <w:t>PCE</w:t>
      </w:r>
      <w:r>
        <w:t xml:space="preserve">. Alle gevolgen van het niet direct melden zijn voor risico van de opdrachtgever. Indien geen (garantie)termijn is overeengekomen, geldt een (garantie)termijn van 3 maanden. Indien dergelijke </w:t>
      </w:r>
      <w:r>
        <w:lastRenderedPageBreak/>
        <w:t>klachten niet tijdig worden gemeld, worden de werkzaamheden geacht conform de overeenkomst te zijn verricht.</w:t>
      </w:r>
      <w:r w:rsidR="00672E3D">
        <w:t xml:space="preserve"> </w:t>
      </w:r>
      <w:r>
        <w:t>Bij gebreke van een tijdige klacht, is geen beroep mogelijk op een overeengekomen garantie</w:t>
      </w:r>
      <w:r w:rsidR="00672E3D">
        <w:t xml:space="preserve">. </w:t>
      </w:r>
      <w:r w:rsidR="00672E3D">
        <w:br/>
      </w:r>
      <w:r w:rsidR="00672E3D">
        <w:br/>
        <w:t xml:space="preserve">4. </w:t>
      </w:r>
      <w:r>
        <w:t>Klachten schorten de betalingsverplichting van de opdrachtgever niet op.</w:t>
      </w:r>
      <w:r w:rsidR="00672E3D">
        <w:t xml:space="preserve"> Dit</w:t>
      </w:r>
      <w:r>
        <w:t xml:space="preserve"> geldt niet voor de consument.</w:t>
      </w:r>
      <w:r w:rsidR="00672E3D">
        <w:t xml:space="preserve"> </w:t>
      </w:r>
      <w:r>
        <w:t xml:space="preserve">De opdrachtgever stelt </w:t>
      </w:r>
      <w:r w:rsidR="00FB2BEE">
        <w:t>PCE</w:t>
      </w:r>
      <w:r>
        <w:t xml:space="preserve"> in staat de klacht te onderzoeken en verstrekt alle hiervoor relevante informatie. Indien voor het onderzoek retourzending noodzakelijk is of </w:t>
      </w:r>
      <w:r w:rsidR="00FB2BEE">
        <w:t>PCE</w:t>
      </w:r>
      <w:r>
        <w:t xml:space="preserve"> de klacht ter plaatse moet onderzoeken, geschiedt dit voor rekening van de opdrachtgever, tenzij de klacht achteraf gegrond blijkt te zijn. Het transportrisico is altijd voor de opdrachtgever.</w:t>
      </w:r>
      <w:r w:rsidR="00D4279C">
        <w:br/>
      </w:r>
      <w:r w:rsidR="00D4279C">
        <w:br/>
      </w:r>
      <w:r w:rsidRPr="003645A4">
        <w:rPr>
          <w:b/>
          <w:bCs/>
          <w:u w:val="single"/>
        </w:rPr>
        <w:t>Artikel 1</w:t>
      </w:r>
      <w:r w:rsidR="00E06B40">
        <w:rPr>
          <w:b/>
          <w:bCs/>
          <w:u w:val="single"/>
        </w:rPr>
        <w:t>1</w:t>
      </w:r>
      <w:r w:rsidR="00672E3D" w:rsidRPr="003645A4">
        <w:rPr>
          <w:b/>
          <w:bCs/>
          <w:u w:val="single"/>
        </w:rPr>
        <w:t>.</w:t>
      </w:r>
      <w:r w:rsidRPr="003645A4">
        <w:rPr>
          <w:b/>
          <w:bCs/>
          <w:u w:val="single"/>
        </w:rPr>
        <w:t xml:space="preserve"> Garanties</w:t>
      </w:r>
    </w:p>
    <w:p w14:paraId="6910DA96" w14:textId="7FD97FFA" w:rsidR="00AD2F2E" w:rsidRDefault="00AD2F2E" w:rsidP="00BF31D9">
      <w:pPr>
        <w:spacing w:line="276" w:lineRule="auto"/>
      </w:pPr>
      <w:r>
        <w:t xml:space="preserve">1. </w:t>
      </w:r>
      <w:r w:rsidR="00FB2BEE">
        <w:t>PCE</w:t>
      </w:r>
      <w:r>
        <w:t xml:space="preserve"> voert de overeengekomen leveringen en werkzaamheden naar behoren en conform de in zijn branche geldende normen uit, maar geeft nooit een verdergaande garantie dan zoals uitdrukkelijk werd overeengekomen.</w:t>
      </w:r>
      <w:r w:rsidR="00672E3D">
        <w:br/>
      </w:r>
      <w:r w:rsidR="00672E3D">
        <w:br/>
      </w:r>
      <w:r>
        <w:t xml:space="preserve">2. </w:t>
      </w:r>
      <w:r w:rsidR="00FB2BEE">
        <w:t>PCE</w:t>
      </w:r>
      <w:r>
        <w:t xml:space="preserve"> staat gedurende de garantietermijn in voor de gebruikelijke kwaliteit en deugdelijkheid van het geleverde.</w:t>
      </w:r>
      <w:r w:rsidR="00672E3D">
        <w:br/>
      </w:r>
      <w:r w:rsidR="00672E3D">
        <w:br/>
      </w:r>
      <w:r>
        <w:t xml:space="preserve">3. Bij het gebruik van de voor de uitvoering van de overeenkomst benodigde zaken baseert </w:t>
      </w:r>
      <w:r w:rsidR="00FB2BEE">
        <w:t>PCE</w:t>
      </w:r>
      <w:r>
        <w:t xml:space="preserve"> zich op de informatie die de fabrikant of leverancier verstrekt over de eigenschappen hiervan. Indien voor de geleverde of benodigde zaken door de fabrikant of leverancier een garantie is afgegeven, geldt die garantie op dezelfde wijze tussen partijen. </w:t>
      </w:r>
      <w:r w:rsidR="00FB2BEE">
        <w:t>PCE</w:t>
      </w:r>
      <w:r>
        <w:t xml:space="preserve"> informeert de opdrachtgever hierover.</w:t>
      </w:r>
      <w:r w:rsidR="00672E3D">
        <w:br/>
      </w:r>
      <w:r w:rsidR="00672E3D">
        <w:br/>
      </w:r>
      <w:r>
        <w:t xml:space="preserve">4. Indien het doel waarvoor de opdrachtgever de zaken wil gebruiken afwijkt van het gebruikelijke doel, garandeert </w:t>
      </w:r>
      <w:r w:rsidR="00FB2BEE">
        <w:t>PCE</w:t>
      </w:r>
      <w:r>
        <w:t xml:space="preserve"> alleen dat de zaken hiervoor geschikt zijn, indien hij dit schriftelijk aan de opdrachtgever heeft bevestigd.</w:t>
      </w:r>
      <w:r w:rsidR="00672E3D">
        <w:br/>
      </w:r>
      <w:r w:rsidR="00672E3D">
        <w:br/>
      </w:r>
      <w:r>
        <w:t>5. Geen beroep op de garantie is mogelijk, zolang de opdrachtgever de voor de zaken en/of</w:t>
      </w:r>
      <w:r w:rsidR="00672E3D">
        <w:t xml:space="preserve"> </w:t>
      </w:r>
      <w:r>
        <w:t>werkzaamheden overeengekomen prijs/vergoeding nog niet heeft voldaan.</w:t>
      </w:r>
      <w:r w:rsidR="00672E3D">
        <w:br/>
      </w:r>
      <w:r w:rsidR="00672E3D">
        <w:br/>
      </w:r>
      <w:r>
        <w:t>6. Het vorige lid geldt niet voor de consument</w:t>
      </w:r>
      <w:r w:rsidR="00672E3D">
        <w:t>.</w:t>
      </w:r>
      <w:r w:rsidR="00672E3D">
        <w:br/>
      </w:r>
      <w:r w:rsidR="00672E3D">
        <w:br/>
      </w:r>
      <w:r>
        <w:t xml:space="preserve">7. Bij een terecht beroep op de garantie zorgt </w:t>
      </w:r>
      <w:r w:rsidR="00FB2BEE">
        <w:t>PCE</w:t>
      </w:r>
      <w:r>
        <w:t xml:space="preserve"> – naar zijn keuze – voor kosteloos herstel of vervanging van de zaken, het alsnog op de juiste wijze uitvoeren van de overeengekomen werkzaamheden dan wel voor terugbetaling van of een korting op de overeengekomen prijs of vergoeding. Indien er sprake is van bijkomende schade, gelden hiervoor de bepalingen van het aansprakelijkheidsartikel.</w:t>
      </w:r>
      <w:r w:rsidR="00672E3D">
        <w:br/>
      </w:r>
      <w:r w:rsidR="00672E3D">
        <w:br/>
      </w:r>
      <w:r>
        <w:t xml:space="preserve">8. De consument mag altijd kiezen voor kosteloos herstel of vervanging van de zaken respectievelijk het alsnog op de juiste wijze uitvoeren van de overeengekomen werkzaamheden, tenzij dit in redelijkheid niet kan worden gevergd van </w:t>
      </w:r>
      <w:r w:rsidR="00FB2BEE">
        <w:t>PCE</w:t>
      </w:r>
      <w:r>
        <w:t>. In dit laatste geval mag de consument de overeenkomst bij schriftelijke verklaring ontbinden of een korting op de overeengekomen prijs of vergoeding verlangen.</w:t>
      </w:r>
      <w:r w:rsidR="00672E3D">
        <w:br/>
      </w:r>
      <w:r w:rsidR="00672E3D">
        <w:br/>
      </w:r>
      <w:r w:rsidRPr="00AD2F2E">
        <w:rPr>
          <w:b/>
          <w:bCs/>
          <w:u w:val="single"/>
        </w:rPr>
        <w:lastRenderedPageBreak/>
        <w:t>Artikel 1</w:t>
      </w:r>
      <w:r w:rsidR="00E06B40">
        <w:rPr>
          <w:b/>
          <w:bCs/>
          <w:u w:val="single"/>
        </w:rPr>
        <w:t>2</w:t>
      </w:r>
      <w:r w:rsidR="000D547C">
        <w:rPr>
          <w:b/>
          <w:bCs/>
          <w:u w:val="single"/>
        </w:rPr>
        <w:t xml:space="preserve">. </w:t>
      </w:r>
      <w:r w:rsidRPr="00AD2F2E">
        <w:rPr>
          <w:b/>
          <w:bCs/>
          <w:u w:val="single"/>
        </w:rPr>
        <w:t>Aansprakelijkheid</w:t>
      </w:r>
      <w:r w:rsidR="000D547C">
        <w:rPr>
          <w:b/>
          <w:bCs/>
          <w:u w:val="single"/>
        </w:rPr>
        <w:br/>
      </w:r>
      <w:r>
        <w:t xml:space="preserve">1. Buiten de expliciet overeengekomen of door </w:t>
      </w:r>
      <w:r w:rsidR="00FB2BEE">
        <w:t>PCE</w:t>
      </w:r>
      <w:r>
        <w:t xml:space="preserve"> gegeven garanties, gegarandeerde resultaten of kwaliteitseisen aanvaardt </w:t>
      </w:r>
      <w:r w:rsidR="00FB2BEE">
        <w:t>PCE</w:t>
      </w:r>
      <w:r>
        <w:t xml:space="preserve"> geen enkele aansprakelijkheid.</w:t>
      </w:r>
      <w:r w:rsidR="00672E3D">
        <w:br/>
      </w:r>
      <w:r w:rsidR="00672E3D">
        <w:br/>
      </w:r>
      <w:r>
        <w:t xml:space="preserve">2. </w:t>
      </w:r>
      <w:r w:rsidR="00FB2BEE">
        <w:t>PCE</w:t>
      </w:r>
      <w:r>
        <w:t xml:space="preserve"> is alleen aansprakelijk voor directe schade. Iedere aansprakelijkheid van </w:t>
      </w:r>
      <w:r w:rsidR="00FB2BEE">
        <w:t>PCE</w:t>
      </w:r>
      <w:r>
        <w:t xml:space="preserve"> voor gevolgschade, zoals bedrijfsschade, winstderving en/of geleden verlies, vertragingsschade en/of personen- of letselschade, is uitdrukkelijk uitgesloten.</w:t>
      </w:r>
    </w:p>
    <w:p w14:paraId="31051F33" w14:textId="20E16D9D" w:rsidR="00AD2F2E" w:rsidRDefault="00AD2F2E" w:rsidP="00BF31D9">
      <w:pPr>
        <w:spacing w:line="276" w:lineRule="auto"/>
      </w:pPr>
      <w:r>
        <w:t>3. De opdrachtgever neemt alle noodzakelijke maatregelen ter voorkoming of beperking van de schade.</w:t>
      </w:r>
      <w:r w:rsidR="00672E3D">
        <w:br/>
      </w:r>
      <w:r w:rsidR="00672E3D">
        <w:br/>
      </w:r>
      <w:r>
        <w:t xml:space="preserve">4. Indien </w:t>
      </w:r>
      <w:r w:rsidR="00FB2BEE">
        <w:t>PCE</w:t>
      </w:r>
      <w:r>
        <w:t xml:space="preserve"> aansprakelijk is, is de schadevergoedingsplicht altijd beperkt tot maximaal het</w:t>
      </w:r>
      <w:r w:rsidR="00672E3D">
        <w:t xml:space="preserve"> </w:t>
      </w:r>
      <w:r>
        <w:t xml:space="preserve">bedrag dat door zijn assuradeur in het voorkomende geval wordt uitgekeerd. Indien de assuradeur niet uitkeert of de schade niet onder een door </w:t>
      </w:r>
      <w:r w:rsidR="00FB2BEE">
        <w:t>PCE</w:t>
      </w:r>
      <w:r>
        <w:t xml:space="preserve"> gesloten verzekering valt, is de </w:t>
      </w:r>
      <w:r w:rsidR="00672E3D">
        <w:t xml:space="preserve"> s</w:t>
      </w:r>
      <w:r>
        <w:t>chadevergoedingsplicht beperkt tot maximaal het factuurbedrag voor de geleverde zaken en/of de verrichte werkzaamheden.</w:t>
      </w:r>
      <w:r w:rsidR="00672E3D">
        <w:br/>
      </w:r>
      <w:r w:rsidR="00672E3D">
        <w:br/>
      </w:r>
      <w:r>
        <w:t xml:space="preserve">5. Uiterlijk binnen 6 maanden nadat hij bekend is geworden of had kunnen zijn met de door hem geleden schade, moet de opdrachtgever </w:t>
      </w:r>
      <w:r w:rsidR="00FB2BEE">
        <w:t>PCE</w:t>
      </w:r>
      <w:r>
        <w:t xml:space="preserve"> hiervoor aanspreken.</w:t>
      </w:r>
      <w:r w:rsidR="00672E3D">
        <w:br/>
      </w:r>
      <w:r w:rsidR="00672E3D">
        <w:br/>
      </w:r>
      <w:r>
        <w:t>6. In afwijking van het vorige lid geldt voor de consument een termijn van 1 jaar.</w:t>
      </w:r>
      <w:r w:rsidR="00672E3D">
        <w:br/>
      </w:r>
      <w:r w:rsidR="00672E3D">
        <w:br/>
      </w:r>
      <w:r>
        <w:t xml:space="preserve">7. Indien </w:t>
      </w:r>
      <w:r w:rsidR="00FB2BEE">
        <w:t>PCE</w:t>
      </w:r>
      <w:r>
        <w:t xml:space="preserve"> zijn werkzaamheden of leveringen moet verrichten aan de hand van door/namens de opdrachtgever verstrekte documenten, is hij niet verantwoordelijk voor de inhoud, juistheid en volledigheid van deze documenten.</w:t>
      </w:r>
      <w:r w:rsidR="00672E3D">
        <w:br/>
      </w:r>
      <w:r w:rsidR="00672E3D">
        <w:br/>
      </w:r>
      <w:r>
        <w:t xml:space="preserve">8. Als de opdrachtgever materialen en/of onderdelen voor verdere verwerking/installatie beschikbaar stelt, is </w:t>
      </w:r>
      <w:r w:rsidR="00FB2BEE">
        <w:t>PCE</w:t>
      </w:r>
      <w:r>
        <w:t xml:space="preserve"> verantwoordelijk voor een correcte verwerking/installatie, maar niet voor de deugdelijkheid van de materialen of onderdelen zelf.</w:t>
      </w:r>
    </w:p>
    <w:p w14:paraId="2C8AA5F2" w14:textId="55AF90BD" w:rsidR="00AD2F2E" w:rsidRDefault="00AD2F2E" w:rsidP="00BF31D9">
      <w:pPr>
        <w:spacing w:line="276" w:lineRule="auto"/>
      </w:pPr>
      <w:r>
        <w:t xml:space="preserve">9. </w:t>
      </w:r>
      <w:r w:rsidR="00FB2BEE">
        <w:t>PCE</w:t>
      </w:r>
      <w:r>
        <w:t xml:space="preserve"> is nooit aansprakelijk voor schade als gevolg van door/namens de opdrachtgever uitgevoerde werkzaamheden of leveringen.</w:t>
      </w:r>
    </w:p>
    <w:p w14:paraId="5E0CF427" w14:textId="6DE3FCB5" w:rsidR="00AD2F2E" w:rsidRDefault="00AD2F2E" w:rsidP="00BF31D9">
      <w:pPr>
        <w:spacing w:line="276" w:lineRule="auto"/>
      </w:pPr>
      <w:r>
        <w:t xml:space="preserve">10. </w:t>
      </w:r>
      <w:r w:rsidR="00FB2BEE">
        <w:t>PCE</w:t>
      </w:r>
      <w:r>
        <w:t xml:space="preserve"> is niet aansprakelijk – en de opdrachtgever kan geen beroep doen op de toepasselijke garantie – indien de schade is ontstaan door:</w:t>
      </w:r>
    </w:p>
    <w:p w14:paraId="778338EA" w14:textId="77777777" w:rsidR="003645A4" w:rsidRDefault="00AD2F2E" w:rsidP="003645A4">
      <w:pPr>
        <w:pStyle w:val="Lijstalinea"/>
        <w:numPr>
          <w:ilvl w:val="0"/>
          <w:numId w:val="3"/>
        </w:numPr>
        <w:spacing w:line="276" w:lineRule="auto"/>
      </w:pPr>
      <w:r>
        <w:t xml:space="preserve">ondeskundig gebruik, gebruik in strijd met het doel van het geleverde of in strijd met de door/namens </w:t>
      </w:r>
      <w:r w:rsidR="00FB2BEE">
        <w:t>PCE</w:t>
      </w:r>
      <w:r>
        <w:t xml:space="preserve"> verstrekte instructies, adviezen, gebruiksaanwijzingen e.d.; </w:t>
      </w:r>
    </w:p>
    <w:p w14:paraId="31FF61B2" w14:textId="4AFD8DB5" w:rsidR="00AD2F2E" w:rsidRDefault="00AD2F2E" w:rsidP="003645A4">
      <w:pPr>
        <w:pStyle w:val="Lijstalinea"/>
        <w:numPr>
          <w:ilvl w:val="0"/>
          <w:numId w:val="3"/>
        </w:numPr>
        <w:spacing w:line="276" w:lineRule="auto"/>
      </w:pPr>
      <w:r>
        <w:t>ondeskundige bewaring (opslag) of ondeskundige/onjuiste installatie van de geleverde zaken door/namens de opdrachtgever;</w:t>
      </w:r>
    </w:p>
    <w:p w14:paraId="02351564" w14:textId="521DFD66" w:rsidR="00AD2F2E" w:rsidRDefault="00AD2F2E" w:rsidP="003645A4">
      <w:pPr>
        <w:pStyle w:val="Lijstalinea"/>
        <w:numPr>
          <w:ilvl w:val="0"/>
          <w:numId w:val="3"/>
        </w:numPr>
        <w:spacing w:line="276" w:lineRule="auto"/>
      </w:pPr>
      <w:r>
        <w:t xml:space="preserve">fouten, onvolledigheden, gebreken e.d. in de door/namens de opdrachtgever aan </w:t>
      </w:r>
      <w:r w:rsidR="00E71F65">
        <w:t xml:space="preserve">PCE </w:t>
      </w:r>
      <w:r>
        <w:t>verstrekte/voorgeschreven informatie, materialen en/of onderdelen;</w:t>
      </w:r>
    </w:p>
    <w:p w14:paraId="49825945" w14:textId="638F05E6" w:rsidR="00AD2F2E" w:rsidRDefault="00AD2F2E" w:rsidP="003645A4">
      <w:pPr>
        <w:pStyle w:val="Lijstalinea"/>
        <w:numPr>
          <w:ilvl w:val="0"/>
          <w:numId w:val="3"/>
        </w:numPr>
        <w:spacing w:line="276" w:lineRule="auto"/>
      </w:pPr>
      <w:r>
        <w:t>aanwijzingen of instructies van/namens de opdrachtgever;</w:t>
      </w:r>
    </w:p>
    <w:p w14:paraId="28A791E6" w14:textId="00E22C37" w:rsidR="00AD2F2E" w:rsidRDefault="00AD2F2E" w:rsidP="003645A4">
      <w:pPr>
        <w:pStyle w:val="Lijstalinea"/>
        <w:numPr>
          <w:ilvl w:val="0"/>
          <w:numId w:val="3"/>
        </w:numPr>
        <w:spacing w:line="276" w:lineRule="auto"/>
      </w:pPr>
      <w:r>
        <w:t xml:space="preserve">of als gevolg van een keuze van de opdrachtgever die afwijkt van wat </w:t>
      </w:r>
      <w:r w:rsidR="00FB2BEE">
        <w:t>PCE</w:t>
      </w:r>
      <w:r>
        <w:t xml:space="preserve"> adviseerde en/of gebruikelijk is;</w:t>
      </w:r>
    </w:p>
    <w:p w14:paraId="3F94E944" w14:textId="7FC6DD6B" w:rsidR="00AD2F2E" w:rsidRDefault="00AD2F2E" w:rsidP="003645A4">
      <w:pPr>
        <w:pStyle w:val="Lijstalinea"/>
        <w:numPr>
          <w:ilvl w:val="0"/>
          <w:numId w:val="3"/>
        </w:numPr>
        <w:spacing w:line="276" w:lineRule="auto"/>
      </w:pPr>
      <w:r>
        <w:lastRenderedPageBreak/>
        <w:t>aantasting van de zaken door van buiten komende invloeden anders dan invloeden waartegen de zaken normaliter bestand zouden moeten zijn, zoals brand, bliksem, overstromingen e.d.;</w:t>
      </w:r>
    </w:p>
    <w:p w14:paraId="4EC59ED5" w14:textId="0B294EDB" w:rsidR="00AD2F2E" w:rsidRDefault="00AD2F2E" w:rsidP="003645A4">
      <w:pPr>
        <w:pStyle w:val="Lijstalinea"/>
        <w:numPr>
          <w:ilvl w:val="0"/>
          <w:numId w:val="3"/>
        </w:numPr>
        <w:spacing w:line="276" w:lineRule="auto"/>
      </w:pPr>
      <w:r>
        <w:t xml:space="preserve">of doordat door/namens de opdrachtgever (reparatie) werkzaamheden of bewerkingen aan het geleverde zijn uitgevoerd, zonder uitdrukkelijke voorafgaande toestemming van </w:t>
      </w:r>
      <w:r w:rsidR="00E71F65">
        <w:t>PCE</w:t>
      </w:r>
      <w:r>
        <w:t>.</w:t>
      </w:r>
    </w:p>
    <w:p w14:paraId="0E6B3603" w14:textId="396ECAAF" w:rsidR="00AD2F2E" w:rsidRDefault="00AD2F2E" w:rsidP="00BF31D9">
      <w:pPr>
        <w:spacing w:line="276" w:lineRule="auto"/>
      </w:pPr>
      <w:r>
        <w:t xml:space="preserve">11. De opdrachtgever is in de gevallen als opgesomd in het vorige lid volledig aansprakelijk voor alle hieruit voortvloeiende schade en vrijwaart </w:t>
      </w:r>
      <w:r w:rsidR="00FB2BEE">
        <w:t>PCE</w:t>
      </w:r>
      <w:r>
        <w:t xml:space="preserve"> uitdrukkelijk voor eventuele aanspraken van derden.</w:t>
      </w:r>
    </w:p>
    <w:p w14:paraId="710C6A7A" w14:textId="2F0AB023" w:rsidR="00AD2F2E" w:rsidRDefault="00AD2F2E" w:rsidP="00BF31D9">
      <w:pPr>
        <w:spacing w:line="276" w:lineRule="auto"/>
      </w:pPr>
      <w:r>
        <w:t xml:space="preserve">12. De in dit artikel opgenomen beperkingen van de aansprakelijkheid gelden niet indien de schade te wijten is aan opzet en/of bewuste roekeloosheid van </w:t>
      </w:r>
      <w:r w:rsidR="00FB2BEE">
        <w:t>PCE</w:t>
      </w:r>
      <w:r>
        <w:t xml:space="preserve"> of het leidinggevend personeel op directieniveau of indien dwingendrechtelijke wettelijke bepalingen zich hiertegen verzetten. Uitsluitend in deze gevallen zal </w:t>
      </w:r>
      <w:r w:rsidR="00FB2BEE">
        <w:t>PCE</w:t>
      </w:r>
      <w:r>
        <w:t xml:space="preserve"> de opdrachtgever vrijwaren voor eventuele aanspraken van derden.</w:t>
      </w:r>
      <w:r>
        <w:br/>
      </w:r>
      <w:r>
        <w:br/>
      </w:r>
      <w:r w:rsidRPr="00AD2F2E">
        <w:rPr>
          <w:b/>
          <w:bCs/>
          <w:u w:val="single"/>
        </w:rPr>
        <w:t>Artikel 1</w:t>
      </w:r>
      <w:r w:rsidR="00E06B40">
        <w:rPr>
          <w:b/>
          <w:bCs/>
          <w:u w:val="single"/>
        </w:rPr>
        <w:t>3</w:t>
      </w:r>
      <w:r w:rsidR="000D547C">
        <w:rPr>
          <w:b/>
          <w:bCs/>
          <w:u w:val="single"/>
        </w:rPr>
        <w:t xml:space="preserve">. </w:t>
      </w:r>
      <w:r w:rsidRPr="00AD2F2E">
        <w:rPr>
          <w:b/>
          <w:bCs/>
          <w:u w:val="single"/>
        </w:rPr>
        <w:t>Betaling</w:t>
      </w:r>
      <w:r w:rsidR="000D547C">
        <w:rPr>
          <w:b/>
          <w:bCs/>
          <w:u w:val="single"/>
        </w:rPr>
        <w:br/>
      </w:r>
      <w:r>
        <w:t xml:space="preserve">1. </w:t>
      </w:r>
      <w:r w:rsidR="00FB2BEE">
        <w:t>PCE</w:t>
      </w:r>
      <w:r>
        <w:t xml:space="preserve"> mag altijd een (gedeeltelijke) vooruitbetaling of andere zekerheid voor betaling vragen. De gevraagde vooruitbetaling bedraagt voor consumenten maximaal 50% van de overeengekomen prijs.</w:t>
      </w:r>
      <w:r>
        <w:br/>
      </w:r>
      <w:r>
        <w:br/>
        <w:t>2. Betaling moet binnen een vervaltermijn van 14 dagen na de factuurdatum plaatsvinden, tenzij partijen schriftelijk een andere betaaltermijn zijn overeengekomen. Daarbij staat de juistheid van een factuur vast indien niet binnen deze betaaltermijn bezwaar is gemaakt.</w:t>
      </w:r>
      <w:r>
        <w:br/>
      </w:r>
      <w:r>
        <w:br/>
        <w:t xml:space="preserve">3. Indien een factuur na het verstrijken van de in het vorige lid bedoelde termijn niet volledig is betaald of geen automatische incasso heeft kunnen plaatsvinden, is de opdrachtgever aan </w:t>
      </w:r>
      <w:r w:rsidR="00FB2BEE">
        <w:t>PCE</w:t>
      </w:r>
      <w:r>
        <w:t xml:space="preserve"> een vertragingsrente verschuldigd ter grootte van 2% per maand, cumulatief te berekenen over de hoofdsom. Gedeelten van een maand worden daarbij als volle maand gerekend.</w:t>
      </w:r>
      <w:r>
        <w:br/>
      </w:r>
      <w:r w:rsidR="00672E3D">
        <w:br/>
        <w:t>4</w:t>
      </w:r>
      <w:r>
        <w:t xml:space="preserve">. Bij uitblijven van volledige betaling, mag </w:t>
      </w:r>
      <w:r w:rsidR="00FB2BEE">
        <w:t>PCE</w:t>
      </w:r>
      <w:r>
        <w:t xml:space="preserve"> de overeenkomst, zonder nadere ingebrekestelling door een schriftelijke verklaring ontbinden of zijn verplichtingen uit de overeenkomst opschorten, totdat er alsnog betaald is of hiervoor een deugdelijke zekerheid is gesteld. Voornoemd opschorting</w:t>
      </w:r>
      <w:r w:rsidR="00672E3D">
        <w:t>s</w:t>
      </w:r>
      <w:r>
        <w:t xml:space="preserve">recht heeft </w:t>
      </w:r>
      <w:r w:rsidR="00FB2BEE">
        <w:t>PCE</w:t>
      </w:r>
      <w:r>
        <w:t xml:space="preserve"> eveneens indien hij al voordat de opdrachtgever/de consument in verzuim is met de betaling gegronde redenen heeft om aan de kredietwaardigheid van de opdrachtgever/consument te twijfelen.</w:t>
      </w:r>
    </w:p>
    <w:p w14:paraId="045DCDC0" w14:textId="488F59DC" w:rsidR="00AD2F2E" w:rsidRDefault="00672E3D" w:rsidP="00BF31D9">
      <w:pPr>
        <w:spacing w:line="276" w:lineRule="auto"/>
      </w:pPr>
      <w:r>
        <w:t>5</w:t>
      </w:r>
      <w:r w:rsidR="00AD2F2E">
        <w:t xml:space="preserve">. Ontvangen betalingen brengt </w:t>
      </w:r>
      <w:r w:rsidR="00FB2BEE">
        <w:t>PCE</w:t>
      </w:r>
      <w:r w:rsidR="00AD2F2E">
        <w:t xml:space="preserve"> eerst in mindering op alle verschuldigde rente en kosten en vervolgens op de opeisbare facturen die het langst openstaan, tenzij bij de betaling schriftelijk wordt vermeld dat deze betrekking heeft op een latere factuur.</w:t>
      </w:r>
    </w:p>
    <w:p w14:paraId="1DAAE2F1" w14:textId="40537669" w:rsidR="00AD2F2E" w:rsidRDefault="00672E3D" w:rsidP="00BF31D9">
      <w:pPr>
        <w:spacing w:line="276" w:lineRule="auto"/>
      </w:pPr>
      <w:r>
        <w:t>6</w:t>
      </w:r>
      <w:r w:rsidR="00AD2F2E">
        <w:t xml:space="preserve">. De opdrachtgever mag de vorderingen van </w:t>
      </w:r>
      <w:r w:rsidR="00FB2BEE">
        <w:t>PCE</w:t>
      </w:r>
      <w:r w:rsidR="00AD2F2E">
        <w:t xml:space="preserve"> niet verrekenen met eventuele tegenvorderingen die hij op </w:t>
      </w:r>
      <w:r w:rsidR="00FB2BEE">
        <w:t>PCE</w:t>
      </w:r>
      <w:r w:rsidR="00AD2F2E">
        <w:t xml:space="preserve"> heeft. Dit geldt eveneens indien de opdrachtgever (voorlopige) surseance van betaling aanvraagt of in staat van faillissement wordt verklaard.</w:t>
      </w:r>
    </w:p>
    <w:p w14:paraId="2510EC25" w14:textId="2872406C" w:rsidR="00AD2F2E" w:rsidRDefault="00AD2F2E" w:rsidP="00BF31D9">
      <w:pPr>
        <w:spacing w:line="276" w:lineRule="auto"/>
      </w:pPr>
      <w:r>
        <w:rPr>
          <w:b/>
          <w:bCs/>
        </w:rPr>
        <w:br/>
      </w:r>
      <w:r w:rsidRPr="000D547C">
        <w:rPr>
          <w:b/>
          <w:bCs/>
          <w:u w:val="single"/>
        </w:rPr>
        <w:t>Artikel 1</w:t>
      </w:r>
      <w:r w:rsidR="00E06B40">
        <w:rPr>
          <w:b/>
          <w:bCs/>
          <w:u w:val="single"/>
        </w:rPr>
        <w:t>4.</w:t>
      </w:r>
      <w:r w:rsidRPr="000D547C">
        <w:rPr>
          <w:b/>
          <w:bCs/>
          <w:u w:val="single"/>
        </w:rPr>
        <w:t xml:space="preserve"> Eigendomsvoorbehoud</w:t>
      </w:r>
      <w:r w:rsidR="000D547C">
        <w:rPr>
          <w:b/>
          <w:bCs/>
          <w:u w:val="single"/>
        </w:rPr>
        <w:br/>
      </w:r>
      <w:r>
        <w:t xml:space="preserve">1. Alle krachtens de overeenkomst geleverde/te leveren zaken blijven eigendom van </w:t>
      </w:r>
      <w:r w:rsidR="00E71F65">
        <w:t>PCE</w:t>
      </w:r>
      <w:r>
        <w:t xml:space="preserve"> totdat de opdrachtgever aan al zijn betalingsverplichtingen heeft voldaan.</w:t>
      </w:r>
      <w:r w:rsidR="00E71F65">
        <w:br/>
      </w:r>
      <w:r w:rsidR="00E71F65">
        <w:lastRenderedPageBreak/>
        <w:br/>
      </w:r>
      <w:r>
        <w:t>2. Deze betalingsverplichtingen bestaan uit het betalen van de koopprijs van de zaken, vermeerderd met vorderingen wegens verrichte werkzaamheden die met de levering verband houden en vorderingen wegens een toerekenbare tekortkoming van de opdrachtgever, zoals vorderingen tot het betalen van schadevergoeding, buitengerechtelijke incassokosten, rente en eventuele boetes.</w:t>
      </w:r>
      <w:r w:rsidR="00E71F65">
        <w:br/>
      </w:r>
      <w:r w:rsidR="00E71F65">
        <w:br/>
      </w:r>
      <w:r>
        <w:t>3. Bij de levering van identieke, niet individualiseerbare zaken, wordt telkens de partij behorend bij de oudste facturen geacht als eerste te zijn verkocht. Het eigendomsvoorbehoud rust dus altijd op alle geleverde zaken die bij het inroepen van het eigendomsvoorbehoud nog in de voorraad, winkel en/of inboedel van de opdrachtgever aanwezig zijn.</w:t>
      </w:r>
      <w:r w:rsidR="00E71F65">
        <w:br/>
      </w:r>
      <w:r w:rsidR="00E71F65">
        <w:br/>
      </w:r>
      <w:r>
        <w:t>4. De opdrachtgever mag de zaken in het kader van zijn normale bedrijfsuitoefening doorverkopen, mits hij bij zijn afnemers ook een eigendomsvoorbehoud op deze zaken bedingt.</w:t>
      </w:r>
      <w:r w:rsidR="00E71F65">
        <w:br/>
      </w:r>
      <w:r w:rsidR="00E71F65">
        <w:br/>
      </w:r>
      <w:r>
        <w:t>5. Zolang op de zaken een eigendomsvoorbehoud rust, mag de opdrachtgever deze niet op enige wijze verpanden of in de feitelijke macht van een financier brengen.</w:t>
      </w:r>
      <w:r w:rsidR="00E71F65">
        <w:br/>
      </w:r>
      <w:r w:rsidR="00E71F65">
        <w:br/>
      </w:r>
      <w:r>
        <w:t xml:space="preserve">6. De opdrachtgever informeert </w:t>
      </w:r>
      <w:r w:rsidR="00FB2BEE">
        <w:t>PCE</w:t>
      </w:r>
      <w:r>
        <w:t xml:space="preserve"> direct schriftelijk indien derden stellen eigendoms- of overige rechten te hebben op de zaken.</w:t>
      </w:r>
    </w:p>
    <w:p w14:paraId="7B6FDAE8" w14:textId="0E25BDD6" w:rsidR="00AD2F2E" w:rsidRPr="00E71F65" w:rsidRDefault="00AD2F2E" w:rsidP="00BF31D9">
      <w:pPr>
        <w:spacing w:line="276" w:lineRule="auto"/>
      </w:pPr>
      <w:r>
        <w:t xml:space="preserve">7. Zolang de opdrachtgever de zaken onder zich heeft, bewaart hij deze zorgvuldig en als identificeerbaar eigendom van </w:t>
      </w:r>
      <w:r w:rsidR="00FB2BEE">
        <w:t>PCE</w:t>
      </w:r>
      <w:r>
        <w:t>.</w:t>
      </w:r>
      <w:r w:rsidR="00672E3D">
        <w:br/>
      </w:r>
      <w:r w:rsidR="00672E3D">
        <w:br/>
      </w:r>
      <w:r>
        <w:t xml:space="preserve">8. De opdrachtgever zorgt voor een zodanige bedrijfs- of inboedelverzekering, dat de zaken die onder eigendomsvoorbehoud zijn geleverd te allen tijde zijn meeverzekerd. Hij geeft </w:t>
      </w:r>
      <w:r w:rsidR="00E71F65">
        <w:t>PCE</w:t>
      </w:r>
      <w:r>
        <w:t xml:space="preserve"> op diens eerste verzoek inzage in de verzekeringspolis en bijbehorende premiebetalingsbewijzen.</w:t>
      </w:r>
      <w:r>
        <w:br/>
      </w:r>
      <w:r>
        <w:br/>
        <w:t xml:space="preserve">9. Indien de opdrachtgever handelt in strijd met dit artikel of </w:t>
      </w:r>
      <w:r w:rsidR="00FB2BEE">
        <w:t>PCE</w:t>
      </w:r>
      <w:r>
        <w:t xml:space="preserve"> een beroep doet op het eigendomsvoorbehoud, mogen </w:t>
      </w:r>
      <w:r w:rsidR="00FB2BEE">
        <w:t>PCE</w:t>
      </w:r>
      <w:r>
        <w:t xml:space="preserve"> en zijn werknemers het terrein van de opdrachtgever betreden en de zaken terugnemen. Dit tast het recht van </w:t>
      </w:r>
      <w:r w:rsidR="00E71F65">
        <w:t>PCE</w:t>
      </w:r>
      <w:r>
        <w:t xml:space="preserve"> op vergoeding van schade, gederfde winst en rente en het recht de overeenkomst zonder nadere ingebrekestelling, door een schriftelijke verklaring, te ontbinden niet aan.</w:t>
      </w:r>
      <w:r w:rsidR="003645A4">
        <w:br/>
      </w:r>
      <w:r w:rsidR="003645A4">
        <w:rPr>
          <w:b/>
          <w:bCs/>
          <w:u w:val="single"/>
        </w:rPr>
        <w:br/>
      </w:r>
      <w:r w:rsidRPr="000D547C">
        <w:rPr>
          <w:b/>
          <w:bCs/>
          <w:u w:val="single"/>
        </w:rPr>
        <w:t>Artikel 1</w:t>
      </w:r>
      <w:r w:rsidR="00E06B40">
        <w:rPr>
          <w:b/>
          <w:bCs/>
          <w:u w:val="single"/>
        </w:rPr>
        <w:t>5</w:t>
      </w:r>
      <w:r w:rsidR="000D547C" w:rsidRPr="000D547C">
        <w:rPr>
          <w:b/>
          <w:bCs/>
          <w:u w:val="single"/>
        </w:rPr>
        <w:t>.</w:t>
      </w:r>
      <w:r w:rsidRPr="000D547C">
        <w:rPr>
          <w:b/>
          <w:bCs/>
          <w:u w:val="single"/>
        </w:rPr>
        <w:t xml:space="preserve"> Intellectuele eigendomsrechten</w:t>
      </w:r>
      <w:r>
        <w:br/>
        <w:t xml:space="preserve">1. </w:t>
      </w:r>
      <w:r w:rsidR="00FB2BEE">
        <w:t>PCE</w:t>
      </w:r>
      <w:r>
        <w:t xml:space="preserve"> is en blijft de rechthebbende van alle intellectuele eigendomsrechten die rusten op, voortkomen uit, verband houden met en/of behoren tot de door hem in het kader van de overeenkomst geleverde of vervaardigde werken, zaken, documenten e.d. De uitoefening van deze rechten is uitdrukkelijk en uitsluitend aan </w:t>
      </w:r>
      <w:r w:rsidR="00FB2BEE">
        <w:t>PCE</w:t>
      </w:r>
      <w:r>
        <w:t xml:space="preserve"> voorbehouden.</w:t>
      </w:r>
      <w:r w:rsidR="002F17AE">
        <w:br/>
      </w:r>
      <w:r w:rsidR="002F17AE">
        <w:br/>
      </w:r>
      <w:r w:rsidR="00672E3D">
        <w:t>2</w:t>
      </w:r>
      <w:r>
        <w:t xml:space="preserve">. De opdrachtgever staat er voor in dat de door hem aan </w:t>
      </w:r>
      <w:r w:rsidR="00FB2BEE">
        <w:t>PCE</w:t>
      </w:r>
      <w:r>
        <w:t xml:space="preserve"> verstrekte documenten en bestanden geen inbreuk maken op enig intellectueel eigendomsrecht van derden. Hij is aansprakelijk voor eventuele schade die </w:t>
      </w:r>
      <w:r w:rsidR="00FB2BEE">
        <w:t>PCE</w:t>
      </w:r>
      <w:r>
        <w:t xml:space="preserve"> voor dergelijke inbreuken lijdt en vrijwaart hem voor aanspraken van deze derden.</w:t>
      </w:r>
      <w:r w:rsidR="000D547C">
        <w:br/>
      </w:r>
      <w:r w:rsidR="000D547C">
        <w:br/>
      </w:r>
      <w:r w:rsidR="003645A4">
        <w:rPr>
          <w:b/>
          <w:bCs/>
          <w:u w:val="single"/>
        </w:rPr>
        <w:br/>
      </w:r>
      <w:r w:rsidRPr="00AD2F2E">
        <w:rPr>
          <w:b/>
          <w:bCs/>
          <w:u w:val="single"/>
        </w:rPr>
        <w:lastRenderedPageBreak/>
        <w:t>Artikel 1</w:t>
      </w:r>
      <w:r w:rsidR="00E06B40">
        <w:rPr>
          <w:b/>
          <w:bCs/>
          <w:u w:val="single"/>
        </w:rPr>
        <w:t>6</w:t>
      </w:r>
      <w:r w:rsidR="000D547C">
        <w:rPr>
          <w:b/>
          <w:bCs/>
          <w:u w:val="single"/>
        </w:rPr>
        <w:t xml:space="preserve">. </w:t>
      </w:r>
      <w:r w:rsidRPr="00AD2F2E">
        <w:rPr>
          <w:b/>
          <w:bCs/>
          <w:u w:val="single"/>
        </w:rPr>
        <w:t>Retentierecht</w:t>
      </w:r>
      <w:r w:rsidR="002F17AE">
        <w:rPr>
          <w:b/>
          <w:bCs/>
          <w:u w:val="single"/>
        </w:rPr>
        <w:br/>
      </w:r>
      <w:r>
        <w:t xml:space="preserve">1. </w:t>
      </w:r>
      <w:r w:rsidR="00FB2BEE">
        <w:t>PCE</w:t>
      </w:r>
      <w:r>
        <w:t xml:space="preserve"> mag de teruggave van de objecten van de opdrachtgever, die hij voor het verrichten van de overeengekomen werkzaamheden onder zich heeft, opschorten indien en gedurende de periode dat de opdrachtgever</w:t>
      </w:r>
      <w:r w:rsidR="00672E3D">
        <w:t xml:space="preserve">, </w:t>
      </w:r>
      <w:r>
        <w:t>de kosten van (eerdere) werkzaamheden aan deze objecten niet (volledig) heeft voldaan</w:t>
      </w:r>
      <w:r w:rsidR="00672E3D">
        <w:t xml:space="preserve"> en/of </w:t>
      </w:r>
      <w:r>
        <w:t xml:space="preserve">overige opeisbare vorderingen die voortvloeien uit de contractuele relatie met </w:t>
      </w:r>
      <w:r w:rsidR="00E71F65">
        <w:t>PCE</w:t>
      </w:r>
      <w:r>
        <w:t xml:space="preserve"> niet (volledig) heeft voldaan.</w:t>
      </w:r>
      <w:r w:rsidR="00E71F65">
        <w:br/>
      </w:r>
      <w:r w:rsidR="00E71F65">
        <w:br/>
      </w:r>
      <w:r>
        <w:t xml:space="preserve">2. </w:t>
      </w:r>
      <w:r w:rsidR="00FB2BEE">
        <w:t>PCE</w:t>
      </w:r>
      <w:r>
        <w:t xml:space="preserve"> is niet aansprakelijk voor eventuele schade – van welke aard dan ook – die voortvloeit uit het uitgeoefende retentierecht.</w:t>
      </w:r>
      <w:r w:rsidR="000D547C">
        <w:rPr>
          <w:b/>
          <w:bCs/>
          <w:u w:val="single"/>
        </w:rPr>
        <w:br/>
      </w:r>
      <w:r w:rsidR="000D547C">
        <w:rPr>
          <w:b/>
          <w:bCs/>
          <w:u w:val="single"/>
        </w:rPr>
        <w:br/>
      </w:r>
      <w:r w:rsidRPr="002F17AE">
        <w:rPr>
          <w:b/>
          <w:bCs/>
          <w:u w:val="single"/>
        </w:rPr>
        <w:t>Artikel 1</w:t>
      </w:r>
      <w:r w:rsidR="00E06B40">
        <w:rPr>
          <w:b/>
          <w:bCs/>
          <w:u w:val="single"/>
        </w:rPr>
        <w:t>7.</w:t>
      </w:r>
      <w:r w:rsidRPr="002F17AE">
        <w:rPr>
          <w:b/>
          <w:bCs/>
          <w:u w:val="single"/>
        </w:rPr>
        <w:t xml:space="preserve"> Faillissement</w:t>
      </w:r>
      <w:r w:rsidR="000D547C">
        <w:rPr>
          <w:b/>
          <w:bCs/>
          <w:u w:val="single"/>
        </w:rPr>
        <w:t xml:space="preserve"> </w:t>
      </w:r>
      <w:r w:rsidR="00E06B40">
        <w:rPr>
          <w:b/>
          <w:bCs/>
          <w:u w:val="single"/>
        </w:rPr>
        <w:t>etc.</w:t>
      </w:r>
    </w:p>
    <w:p w14:paraId="0D2DE6D4" w14:textId="5CDBEE80" w:rsidR="00AD2F2E" w:rsidRDefault="00AD2F2E" w:rsidP="00BF31D9">
      <w:pPr>
        <w:spacing w:line="276" w:lineRule="auto"/>
      </w:pPr>
      <w:r>
        <w:t xml:space="preserve">1. </w:t>
      </w:r>
      <w:r w:rsidR="00FB2BEE">
        <w:t>PCE</w:t>
      </w:r>
      <w:r>
        <w:t xml:space="preserve"> mag de overeenkomst zonder nadere ingebrekestelling door een schriftelijke verklaring aan de opdrachtgever ontbinden op het tijdstip waarop de opdrachtgever:</w:t>
      </w:r>
    </w:p>
    <w:p w14:paraId="0EBF4A99" w14:textId="77777777" w:rsidR="003645A4" w:rsidRDefault="003645A4" w:rsidP="003645A4">
      <w:pPr>
        <w:pStyle w:val="Lijstalinea"/>
        <w:numPr>
          <w:ilvl w:val="0"/>
          <w:numId w:val="2"/>
        </w:numPr>
        <w:spacing w:line="276" w:lineRule="auto"/>
      </w:pPr>
      <w:r>
        <w:t>(voorlopige) surseance van betaling aanvraagt;</w:t>
      </w:r>
    </w:p>
    <w:p w14:paraId="34FCFFE6" w14:textId="09B51D71" w:rsidR="00AD2F2E" w:rsidRDefault="00AD2F2E" w:rsidP="003645A4">
      <w:pPr>
        <w:pStyle w:val="Lijstalinea"/>
        <w:numPr>
          <w:ilvl w:val="0"/>
          <w:numId w:val="2"/>
        </w:numPr>
        <w:spacing w:line="276" w:lineRule="auto"/>
      </w:pPr>
      <w:r>
        <w:t>in staat van faillissement wordt verklaard of een aanvraag hiertoe is gedaan;</w:t>
      </w:r>
    </w:p>
    <w:p w14:paraId="03FB043B" w14:textId="77777777" w:rsidR="003645A4" w:rsidRDefault="003645A4" w:rsidP="003645A4">
      <w:pPr>
        <w:pStyle w:val="Lijstalinea"/>
        <w:numPr>
          <w:ilvl w:val="0"/>
          <w:numId w:val="2"/>
        </w:numPr>
        <w:spacing w:line="276" w:lineRule="auto"/>
      </w:pPr>
      <w:r>
        <w:t>onder curatele of onder bewind wordt gesteld;</w:t>
      </w:r>
    </w:p>
    <w:p w14:paraId="2417456D" w14:textId="1BA84E34" w:rsidR="00AD2F2E" w:rsidRDefault="00AD2F2E" w:rsidP="003645A4">
      <w:pPr>
        <w:pStyle w:val="Lijstalinea"/>
        <w:numPr>
          <w:ilvl w:val="0"/>
          <w:numId w:val="2"/>
        </w:numPr>
        <w:spacing w:line="276" w:lineRule="auto"/>
      </w:pPr>
      <w:r>
        <w:t>door executoriale beslaglegging wordt getroffen;</w:t>
      </w:r>
    </w:p>
    <w:p w14:paraId="40DC7FE3" w14:textId="5F5E870F" w:rsidR="00AD2F2E" w:rsidRDefault="00AD2F2E" w:rsidP="003645A4">
      <w:pPr>
        <w:pStyle w:val="Lijstalinea"/>
        <w:numPr>
          <w:ilvl w:val="0"/>
          <w:numId w:val="2"/>
        </w:numPr>
        <w:spacing w:line="276" w:lineRule="auto"/>
      </w:pPr>
      <w:r>
        <w:t>anderszins de beschikkingsbevoegdheid of handelingsbekwaamheid met betrekking tot zijn vermogen verliest.</w:t>
      </w:r>
    </w:p>
    <w:p w14:paraId="27115F4F" w14:textId="171BA823" w:rsidR="00D54B63" w:rsidRPr="003645A4" w:rsidRDefault="00AD2F2E" w:rsidP="00BF31D9">
      <w:pPr>
        <w:spacing w:line="276" w:lineRule="auto"/>
      </w:pPr>
      <w:r>
        <w:t>2. De opdrachtgever informeert de curator of bewindvoerder altijd over de (inhoud van de) overeenkomst en deze algemene voorwaarden.</w:t>
      </w:r>
      <w:r w:rsidR="002F17AE">
        <w:br/>
      </w:r>
      <w:r w:rsidR="002F17AE">
        <w:br/>
      </w:r>
      <w:r w:rsidRPr="00AD2F2E">
        <w:rPr>
          <w:b/>
          <w:bCs/>
          <w:u w:val="single"/>
        </w:rPr>
        <w:t>Artikel 1</w:t>
      </w:r>
      <w:r w:rsidR="00E06B40">
        <w:rPr>
          <w:b/>
          <w:bCs/>
          <w:u w:val="single"/>
        </w:rPr>
        <w:t>8</w:t>
      </w:r>
      <w:r w:rsidR="00672E3D">
        <w:rPr>
          <w:b/>
          <w:bCs/>
          <w:u w:val="single"/>
        </w:rPr>
        <w:t xml:space="preserve">. </w:t>
      </w:r>
      <w:r w:rsidRPr="00AD2F2E">
        <w:rPr>
          <w:b/>
          <w:bCs/>
          <w:u w:val="single"/>
        </w:rPr>
        <w:t>Overmacht</w:t>
      </w:r>
      <w:r w:rsidR="00E71F65">
        <w:rPr>
          <w:b/>
          <w:bCs/>
          <w:u w:val="single"/>
        </w:rPr>
        <w:br/>
      </w:r>
      <w:r>
        <w:t xml:space="preserve">1. Bij overmacht van de opdrachtgever of </w:t>
      </w:r>
      <w:r w:rsidR="00FB2BEE">
        <w:t>PCE</w:t>
      </w:r>
      <w:r>
        <w:t>, mag laatstgenoemde de overeenkomst door een schriftelijke verklaring aan de opdrachtgever ontbinden of de nakoming van zijn verplichtingen jegens de opdrachtgever voor een redelijke termijn opschorten zonder tot enige schadevergoeding gehouden te zijn.</w:t>
      </w:r>
      <w:r w:rsidR="002F17AE">
        <w:br/>
      </w:r>
      <w:r w:rsidR="002F17AE">
        <w:br/>
      </w:r>
      <w:r>
        <w:t xml:space="preserve">2. Onder overmacht van </w:t>
      </w:r>
      <w:r w:rsidR="00FB2BEE">
        <w:t>PCE</w:t>
      </w:r>
      <w:r>
        <w:t xml:space="preserve"> wordt verstaan: een niet-toerekenbare tekortkoming van </w:t>
      </w:r>
      <w:r w:rsidR="00FB2BEE">
        <w:t>PCE</w:t>
      </w:r>
      <w:r>
        <w:t xml:space="preserve">, van de door hem ingeschakelde derden of toeleveranciers of overige zwaarwegende redenen aan zijn zijde. </w:t>
      </w:r>
      <w:r>
        <w:br/>
      </w:r>
      <w:r>
        <w:br/>
        <w:t xml:space="preserve">3. In de volgende omstandigheden is in ieder geval sprake van overmacht bij </w:t>
      </w:r>
      <w:r w:rsidR="00E71F65">
        <w:t>PCE</w:t>
      </w:r>
      <w:r>
        <w:t xml:space="preserve">: oorlog, oproer, mobilisatie, binnen- en buitenlandse onlusten, overheidsmaatregelen, stakingen binnen de organisatie van </w:t>
      </w:r>
      <w:r w:rsidR="00FB2BEE">
        <w:t>PCE</w:t>
      </w:r>
      <w:r>
        <w:t xml:space="preserve"> of dreiging van deze e.d. omstandigheden, verstoring van de bij het aangaan van de overeenkomst bestaande valutaverhoudingen, bedrijfsstoringen door brand, inbraak, sabotage, uitval van elektriciteit, internet- of telefoonverbindingen, natuurverschijnselen, (natuur)rampen e.d. evenals door weersomstandigheden, wegblokkades, ongeval, import en export belemmerende maatregelen e.d. ontstane transportmoeilijkheden en (op)leveringsproblemen.</w:t>
      </w:r>
      <w:r>
        <w:br/>
      </w:r>
      <w:r>
        <w:br/>
        <w:t xml:space="preserve">4. Indien de overmachtsituatie intreedt als de overeenkomst al gedeeltelijk is uitgevoerd, moet de opdrachtgever zijn verplichtingen jegens </w:t>
      </w:r>
      <w:r w:rsidR="00FB2BEE">
        <w:t>PCE</w:t>
      </w:r>
      <w:r>
        <w:t xml:space="preserve"> tot aan dat moment nakomen. </w:t>
      </w:r>
      <w:r>
        <w:br/>
      </w:r>
      <w:r>
        <w:br/>
      </w:r>
      <w:r w:rsidR="003645A4">
        <w:rPr>
          <w:b/>
          <w:bCs/>
          <w:u w:val="single"/>
        </w:rPr>
        <w:br/>
      </w:r>
      <w:r w:rsidRPr="00AD2F2E">
        <w:rPr>
          <w:b/>
          <w:bCs/>
          <w:u w:val="single"/>
        </w:rPr>
        <w:lastRenderedPageBreak/>
        <w:t xml:space="preserve">Artikel </w:t>
      </w:r>
      <w:r w:rsidR="00E06B40">
        <w:rPr>
          <w:b/>
          <w:bCs/>
          <w:u w:val="single"/>
        </w:rPr>
        <w:t>19</w:t>
      </w:r>
      <w:r w:rsidR="00672E3D">
        <w:rPr>
          <w:b/>
          <w:bCs/>
          <w:u w:val="single"/>
        </w:rPr>
        <w:t>.</w:t>
      </w:r>
      <w:r w:rsidRPr="00AD2F2E">
        <w:rPr>
          <w:b/>
          <w:bCs/>
          <w:u w:val="single"/>
        </w:rPr>
        <w:t xml:space="preserve"> </w:t>
      </w:r>
      <w:r w:rsidR="00E71F65">
        <w:rPr>
          <w:b/>
          <w:bCs/>
          <w:u w:val="single"/>
        </w:rPr>
        <w:t>O</w:t>
      </w:r>
      <w:r w:rsidRPr="00AD2F2E">
        <w:rPr>
          <w:b/>
          <w:bCs/>
          <w:u w:val="single"/>
        </w:rPr>
        <w:t>pschorting</w:t>
      </w:r>
      <w:r w:rsidR="00E71F65">
        <w:rPr>
          <w:b/>
          <w:bCs/>
          <w:u w:val="single"/>
        </w:rPr>
        <w:t xml:space="preserve"> /</w:t>
      </w:r>
      <w:r w:rsidR="00E71F65" w:rsidRPr="00E71F65">
        <w:rPr>
          <w:b/>
          <w:bCs/>
          <w:u w:val="single"/>
        </w:rPr>
        <w:t xml:space="preserve"> </w:t>
      </w:r>
      <w:r w:rsidR="00E71F65">
        <w:rPr>
          <w:b/>
          <w:bCs/>
          <w:u w:val="single"/>
        </w:rPr>
        <w:t>a</w:t>
      </w:r>
      <w:r w:rsidR="00E71F65" w:rsidRPr="00AD2F2E">
        <w:rPr>
          <w:b/>
          <w:bCs/>
          <w:u w:val="single"/>
        </w:rPr>
        <w:t>nnulering</w:t>
      </w:r>
      <w:r w:rsidR="00E71F65">
        <w:rPr>
          <w:b/>
          <w:bCs/>
          <w:u w:val="single"/>
        </w:rPr>
        <w:br/>
      </w:r>
      <w:r>
        <w:t xml:space="preserve">1. Indien de opdrachtgever de overeenkomst voorafgaand aan of tijdens de uitvoering wil annuleren, mag </w:t>
      </w:r>
      <w:r w:rsidR="00FB2BEE">
        <w:t>PCE</w:t>
      </w:r>
      <w:r>
        <w:t xml:space="preserve"> van de opdrachtgever een gefixeerde schadevergoeding vragen voor alle gemaakte kosten en de door de annulering geleden schade inclusief de gederfde winst. Naar keuze van </w:t>
      </w:r>
      <w:r w:rsidR="00FB2BEE">
        <w:t>PCE</w:t>
      </w:r>
      <w:r>
        <w:t xml:space="preserve"> en afhankelijk van de al verrichte werkzaamheden en/of leveringen bedraagt deze schadevergoeding 20 tot 100% van de overeengekomen prijs.</w:t>
      </w:r>
      <w:r>
        <w:br/>
      </w:r>
      <w:r>
        <w:br/>
        <w:t xml:space="preserve">2. Indien de opdrachtgever een geplande afspraak minder dan 24 uur van tevoren afzegt of verzet, mag </w:t>
      </w:r>
      <w:r w:rsidR="00FB2BEE">
        <w:t>PCE</w:t>
      </w:r>
      <w:r>
        <w:t xml:space="preserve"> de daarvoor gereserveerde tijd op basis van het overeengekomen/gebruikelijke uurtarief bij hem in rekening brengen. De opdrachtgever vrijwaart </w:t>
      </w:r>
      <w:r w:rsidR="00FB2BEE">
        <w:t>PCE</w:t>
      </w:r>
      <w:r>
        <w:t xml:space="preserve"> voor uit de annulering voortvloeiende aanspraken van derden.</w:t>
      </w:r>
      <w:r>
        <w:br/>
      </w:r>
      <w:r>
        <w:br/>
      </w:r>
      <w:r w:rsidR="00E06B40">
        <w:t>3</w:t>
      </w:r>
      <w:r>
        <w:t xml:space="preserve">. </w:t>
      </w:r>
      <w:r w:rsidR="00FB2BEE">
        <w:t>PCE</w:t>
      </w:r>
      <w:r>
        <w:t xml:space="preserve"> mag de verschuldigde schadevergoeding verrekenen met alle door de opdrachtgever betaalde bedragen en eventuele tegenvorderingen van de opdrachtgever.</w:t>
      </w:r>
      <w:r w:rsidR="002F17AE">
        <w:br/>
      </w:r>
      <w:r w:rsidR="002F17AE">
        <w:br/>
      </w:r>
      <w:r w:rsidR="00E06B40">
        <w:t>4</w:t>
      </w:r>
      <w:r>
        <w:t xml:space="preserve">. Bij opschorting van de overeenkomst op verzoek van de opdrachtgever, is de vergoeding voor alle verrichte leveringen/werkzaamheden per direct opeisbaar en mag </w:t>
      </w:r>
      <w:r w:rsidR="00FB2BEE">
        <w:t>PCE</w:t>
      </w:r>
      <w:r>
        <w:t xml:space="preserve"> deze bij de opdrachtgever in rekening brengen. Dit geldt ook voor al gemaakte kosten, kosten voortvloeiend uit de opschorting en/of uren die op het moment van opschorting al door </w:t>
      </w:r>
      <w:r w:rsidR="00E71F65">
        <w:t>PCE</w:t>
      </w:r>
      <w:r>
        <w:t xml:space="preserve"> zijn gereserveerd voor de opschortingperiode.</w:t>
      </w:r>
      <w:r>
        <w:br/>
      </w:r>
      <w:r>
        <w:br/>
      </w:r>
      <w:r w:rsidR="00E06B40">
        <w:t>5</w:t>
      </w:r>
      <w:r>
        <w:t xml:space="preserve">. Kosten die voor </w:t>
      </w:r>
      <w:r w:rsidR="00FB2BEE">
        <w:t>PCE</w:t>
      </w:r>
      <w:r>
        <w:t xml:space="preserve"> voortvloeien uit het hervatten van de levering(en)/werkzaamheden, zijn voor rekening van de opdrachtgever. Indien de uitvoering van de overeenkomst na de opschorting niet kan worden hervat, mag </w:t>
      </w:r>
      <w:r w:rsidR="00FB2BEE">
        <w:t>PCE</w:t>
      </w:r>
      <w:r>
        <w:t xml:space="preserve"> de overeenkomst door een schriftelijke verklaring aan de opdrachtgever ontbinden.</w:t>
      </w:r>
      <w:r w:rsidR="003645A4">
        <w:br/>
      </w:r>
      <w:r w:rsidR="003645A4">
        <w:br/>
      </w:r>
      <w:r w:rsidRPr="00672E3D">
        <w:rPr>
          <w:b/>
          <w:bCs/>
          <w:u w:val="single"/>
        </w:rPr>
        <w:t>Artikel 2</w:t>
      </w:r>
      <w:r w:rsidR="00E06B40">
        <w:rPr>
          <w:b/>
          <w:bCs/>
          <w:u w:val="single"/>
        </w:rPr>
        <w:t>0</w:t>
      </w:r>
      <w:r w:rsidR="00672E3D" w:rsidRPr="00672E3D">
        <w:rPr>
          <w:b/>
          <w:bCs/>
          <w:u w:val="single"/>
        </w:rPr>
        <w:t>.</w:t>
      </w:r>
      <w:r w:rsidRPr="00672E3D">
        <w:rPr>
          <w:b/>
          <w:bCs/>
          <w:u w:val="single"/>
        </w:rPr>
        <w:t xml:space="preserve"> Toepasselijk recht</w:t>
      </w:r>
      <w:r w:rsidR="002F17AE" w:rsidRPr="00672E3D">
        <w:rPr>
          <w:b/>
          <w:bCs/>
          <w:u w:val="single"/>
        </w:rPr>
        <w:br/>
      </w:r>
      <w:r>
        <w:t>1. Op de tussen partijen gesloten overeenkomst is uitsluitend Nederlands recht van toepassing.</w:t>
      </w:r>
      <w:r w:rsidR="00E71F65">
        <w:rPr>
          <w:b/>
          <w:bCs/>
        </w:rPr>
        <w:t xml:space="preserve"> </w:t>
      </w:r>
      <w:r>
        <w:t xml:space="preserve">De toepasselijkheid van het Weens Koopverdrag (CISG) is uitdrukkelijk uitgesloten. Eventuele geschillen worden voorgelegd aan de bevoegde rechter in de vestigingsplaats van de gebruiker, maar </w:t>
      </w:r>
      <w:r w:rsidR="00FB2BEE">
        <w:t>PCE</w:t>
      </w:r>
      <w:r>
        <w:t xml:space="preserve"> behoudt altijd het recht het geschil voor te leggen aan de bevoegde rechter in de vestigingsplaats van de opdrachtgever.</w:t>
      </w:r>
    </w:p>
    <w:sectPr w:rsidR="00D54B63" w:rsidRPr="003645A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141A" w14:textId="77777777" w:rsidR="00FE13D0" w:rsidRDefault="00FE13D0" w:rsidP="00FE13D0">
      <w:pPr>
        <w:spacing w:after="0" w:line="240" w:lineRule="auto"/>
      </w:pPr>
      <w:r>
        <w:separator/>
      </w:r>
    </w:p>
  </w:endnote>
  <w:endnote w:type="continuationSeparator" w:id="0">
    <w:p w14:paraId="3312A6A5" w14:textId="77777777" w:rsidR="00FE13D0" w:rsidRDefault="00FE13D0" w:rsidP="00FE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277D" w14:textId="77777777" w:rsidR="003E0FD9" w:rsidRDefault="003E0F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B0F6" w14:textId="1D77E4A6" w:rsidR="00FE13D0" w:rsidRPr="00FE13D0" w:rsidRDefault="00FE13D0" w:rsidP="00FE13D0">
    <w:pPr>
      <w:pStyle w:val="Voettekst"/>
      <w:jc w:val="right"/>
      <w:rPr>
        <w:i/>
        <w:iCs/>
        <w:sz w:val="18"/>
        <w:szCs w:val="18"/>
      </w:rPr>
    </w:pPr>
    <w:r w:rsidRPr="00FE13D0">
      <w:rPr>
        <w:i/>
        <w:iCs/>
        <w:sz w:val="18"/>
        <w:szCs w:val="18"/>
      </w:rPr>
      <w:t>Versie jan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5ADC" w14:textId="77777777" w:rsidR="003E0FD9" w:rsidRDefault="003E0F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17B76" w14:textId="77777777" w:rsidR="00FE13D0" w:rsidRDefault="00FE13D0" w:rsidP="00FE13D0">
      <w:pPr>
        <w:spacing w:after="0" w:line="240" w:lineRule="auto"/>
      </w:pPr>
      <w:r>
        <w:separator/>
      </w:r>
    </w:p>
  </w:footnote>
  <w:footnote w:type="continuationSeparator" w:id="0">
    <w:p w14:paraId="410DA516" w14:textId="77777777" w:rsidR="00FE13D0" w:rsidRDefault="00FE13D0" w:rsidP="00FE1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4D8B" w14:textId="77777777" w:rsidR="003E0FD9" w:rsidRDefault="003E0F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CFD2" w14:textId="77777777" w:rsidR="003E0FD9" w:rsidRDefault="003E0F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95C8" w14:textId="77777777" w:rsidR="003E0FD9" w:rsidRDefault="003E0F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35B5"/>
    <w:multiLevelType w:val="hybridMultilevel"/>
    <w:tmpl w:val="3822C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350623"/>
    <w:multiLevelType w:val="hybridMultilevel"/>
    <w:tmpl w:val="40D80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F04AD3"/>
    <w:multiLevelType w:val="hybridMultilevel"/>
    <w:tmpl w:val="90189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D62934"/>
    <w:multiLevelType w:val="hybridMultilevel"/>
    <w:tmpl w:val="C7E67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EB15C6"/>
    <w:multiLevelType w:val="hybridMultilevel"/>
    <w:tmpl w:val="1BAAD1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4F0C98"/>
    <w:multiLevelType w:val="hybridMultilevel"/>
    <w:tmpl w:val="BCB29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752CF4"/>
    <w:multiLevelType w:val="hybridMultilevel"/>
    <w:tmpl w:val="83921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7F1797"/>
    <w:multiLevelType w:val="hybridMultilevel"/>
    <w:tmpl w:val="804A0D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5461612">
    <w:abstractNumId w:val="3"/>
  </w:num>
  <w:num w:numId="2" w16cid:durableId="1150289273">
    <w:abstractNumId w:val="2"/>
  </w:num>
  <w:num w:numId="3" w16cid:durableId="2053144177">
    <w:abstractNumId w:val="0"/>
  </w:num>
  <w:num w:numId="4" w16cid:durableId="532499115">
    <w:abstractNumId w:val="5"/>
  </w:num>
  <w:num w:numId="5" w16cid:durableId="1997607435">
    <w:abstractNumId w:val="7"/>
  </w:num>
  <w:num w:numId="6" w16cid:durableId="1292394665">
    <w:abstractNumId w:val="1"/>
  </w:num>
  <w:num w:numId="7" w16cid:durableId="1795253503">
    <w:abstractNumId w:val="6"/>
  </w:num>
  <w:num w:numId="8" w16cid:durableId="315230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2E"/>
    <w:rsid w:val="000D547C"/>
    <w:rsid w:val="002036AB"/>
    <w:rsid w:val="002F17AE"/>
    <w:rsid w:val="00326650"/>
    <w:rsid w:val="003645A4"/>
    <w:rsid w:val="003E0FD9"/>
    <w:rsid w:val="00400E27"/>
    <w:rsid w:val="00455BE4"/>
    <w:rsid w:val="00672E3D"/>
    <w:rsid w:val="009F5136"/>
    <w:rsid w:val="00AD2F2E"/>
    <w:rsid w:val="00BF31D9"/>
    <w:rsid w:val="00C16092"/>
    <w:rsid w:val="00C46749"/>
    <w:rsid w:val="00D4279C"/>
    <w:rsid w:val="00D54B63"/>
    <w:rsid w:val="00DA3055"/>
    <w:rsid w:val="00E06B40"/>
    <w:rsid w:val="00E71F65"/>
    <w:rsid w:val="00FB2BEE"/>
    <w:rsid w:val="00FE1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DF4F"/>
  <w15:chartTrackingRefBased/>
  <w15:docId w15:val="{D66978E1-89C5-43E8-B89B-673610BE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4279C"/>
    <w:pPr>
      <w:ind w:left="720"/>
      <w:contextualSpacing/>
    </w:pPr>
  </w:style>
  <w:style w:type="paragraph" w:styleId="Koptekst">
    <w:name w:val="header"/>
    <w:basedOn w:val="Standaard"/>
    <w:link w:val="KoptekstChar"/>
    <w:uiPriority w:val="99"/>
    <w:unhideWhenUsed/>
    <w:rsid w:val="00FE13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13D0"/>
  </w:style>
  <w:style w:type="paragraph" w:styleId="Voettekst">
    <w:name w:val="footer"/>
    <w:basedOn w:val="Standaard"/>
    <w:link w:val="VoettekstChar"/>
    <w:uiPriority w:val="99"/>
    <w:unhideWhenUsed/>
    <w:rsid w:val="00FE13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337958">
      <w:bodyDiv w:val="1"/>
      <w:marLeft w:val="0"/>
      <w:marRight w:val="0"/>
      <w:marTop w:val="0"/>
      <w:marBottom w:val="0"/>
      <w:divBdr>
        <w:top w:val="none" w:sz="0" w:space="0" w:color="auto"/>
        <w:left w:val="none" w:sz="0" w:space="0" w:color="auto"/>
        <w:bottom w:val="none" w:sz="0" w:space="0" w:color="auto"/>
        <w:right w:val="none" w:sz="0" w:space="0" w:color="auto"/>
      </w:divBdr>
      <w:divsChild>
        <w:div w:id="1464929612">
          <w:marLeft w:val="0"/>
          <w:marRight w:val="0"/>
          <w:marTop w:val="0"/>
          <w:marBottom w:val="0"/>
          <w:divBdr>
            <w:top w:val="none" w:sz="0" w:space="0" w:color="auto"/>
            <w:left w:val="none" w:sz="0" w:space="0" w:color="auto"/>
            <w:bottom w:val="none" w:sz="0" w:space="0" w:color="auto"/>
            <w:right w:val="none" w:sz="0" w:space="0" w:color="auto"/>
          </w:divBdr>
          <w:divsChild>
            <w:div w:id="912857820">
              <w:marLeft w:val="0"/>
              <w:marRight w:val="0"/>
              <w:marTop w:val="0"/>
              <w:marBottom w:val="0"/>
              <w:divBdr>
                <w:top w:val="none" w:sz="0" w:space="0" w:color="auto"/>
                <w:left w:val="none" w:sz="0" w:space="0" w:color="auto"/>
                <w:bottom w:val="none" w:sz="0" w:space="0" w:color="auto"/>
                <w:right w:val="none" w:sz="0" w:space="0" w:color="auto"/>
              </w:divBdr>
            </w:div>
            <w:div w:id="126629881">
              <w:marLeft w:val="0"/>
              <w:marRight w:val="0"/>
              <w:marTop w:val="0"/>
              <w:marBottom w:val="0"/>
              <w:divBdr>
                <w:top w:val="none" w:sz="0" w:space="0" w:color="auto"/>
                <w:left w:val="none" w:sz="0" w:space="0" w:color="auto"/>
                <w:bottom w:val="none" w:sz="0" w:space="0" w:color="auto"/>
                <w:right w:val="none" w:sz="0" w:space="0" w:color="auto"/>
              </w:divBdr>
              <w:divsChild>
                <w:div w:id="2058119528">
                  <w:marLeft w:val="0"/>
                  <w:marRight w:val="15"/>
                  <w:marTop w:val="0"/>
                  <w:marBottom w:val="75"/>
                  <w:divBdr>
                    <w:top w:val="none" w:sz="0" w:space="0" w:color="auto"/>
                    <w:left w:val="none" w:sz="0" w:space="0" w:color="auto"/>
                    <w:bottom w:val="none" w:sz="0" w:space="0" w:color="auto"/>
                    <w:right w:val="none" w:sz="0" w:space="0" w:color="auto"/>
                  </w:divBdr>
                </w:div>
              </w:divsChild>
            </w:div>
            <w:div w:id="1601643601">
              <w:marLeft w:val="0"/>
              <w:marRight w:val="0"/>
              <w:marTop w:val="0"/>
              <w:marBottom w:val="0"/>
              <w:divBdr>
                <w:top w:val="none" w:sz="0" w:space="10" w:color="auto"/>
                <w:left w:val="single" w:sz="6" w:space="5" w:color="auto"/>
                <w:bottom w:val="single" w:sz="6" w:space="5" w:color="auto"/>
                <w:right w:val="single" w:sz="6" w:space="4" w:color="auto"/>
              </w:divBdr>
            </w:div>
          </w:divsChild>
        </w:div>
        <w:div w:id="1718428741">
          <w:marLeft w:val="0"/>
          <w:marRight w:val="0"/>
          <w:marTop w:val="0"/>
          <w:marBottom w:val="0"/>
          <w:divBdr>
            <w:top w:val="none" w:sz="0" w:space="0" w:color="auto"/>
            <w:left w:val="none" w:sz="0" w:space="0" w:color="auto"/>
            <w:bottom w:val="none" w:sz="0" w:space="0" w:color="auto"/>
            <w:right w:val="none" w:sz="0" w:space="0" w:color="auto"/>
          </w:divBdr>
          <w:divsChild>
            <w:div w:id="246811515">
              <w:marLeft w:val="0"/>
              <w:marRight w:val="0"/>
              <w:marTop w:val="0"/>
              <w:marBottom w:val="0"/>
              <w:divBdr>
                <w:top w:val="none" w:sz="0" w:space="0" w:color="auto"/>
                <w:left w:val="none" w:sz="0" w:space="0" w:color="auto"/>
                <w:bottom w:val="none" w:sz="0" w:space="0" w:color="auto"/>
                <w:right w:val="none" w:sz="0" w:space="0" w:color="auto"/>
              </w:divBdr>
            </w:div>
          </w:divsChild>
        </w:div>
        <w:div w:id="1274096250">
          <w:marLeft w:val="0"/>
          <w:marRight w:val="0"/>
          <w:marTop w:val="375"/>
          <w:marBottom w:val="0"/>
          <w:divBdr>
            <w:top w:val="none" w:sz="0" w:space="0" w:color="auto"/>
            <w:left w:val="none" w:sz="0" w:space="0" w:color="auto"/>
            <w:bottom w:val="none" w:sz="0" w:space="0" w:color="auto"/>
            <w:right w:val="none" w:sz="0" w:space="0" w:color="auto"/>
          </w:divBdr>
          <w:divsChild>
            <w:div w:id="109708094">
              <w:marLeft w:val="0"/>
              <w:marRight w:val="0"/>
              <w:marTop w:val="0"/>
              <w:marBottom w:val="0"/>
              <w:divBdr>
                <w:top w:val="none" w:sz="0" w:space="0" w:color="auto"/>
                <w:left w:val="none" w:sz="0" w:space="0" w:color="auto"/>
                <w:bottom w:val="none" w:sz="0" w:space="0" w:color="auto"/>
                <w:right w:val="none" w:sz="0" w:space="0" w:color="auto"/>
              </w:divBdr>
              <w:divsChild>
                <w:div w:id="1306861043">
                  <w:marLeft w:val="0"/>
                  <w:marRight w:val="0"/>
                  <w:marTop w:val="360"/>
                  <w:marBottom w:val="0"/>
                  <w:divBdr>
                    <w:top w:val="none" w:sz="0" w:space="0" w:color="auto"/>
                    <w:left w:val="none" w:sz="0" w:space="0" w:color="auto"/>
                    <w:bottom w:val="none" w:sz="0" w:space="0" w:color="auto"/>
                    <w:right w:val="none" w:sz="0" w:space="0" w:color="auto"/>
                  </w:divBdr>
                  <w:divsChild>
                    <w:div w:id="1507790104">
                      <w:marLeft w:val="0"/>
                      <w:marRight w:val="0"/>
                      <w:marTop w:val="0"/>
                      <w:marBottom w:val="0"/>
                      <w:divBdr>
                        <w:top w:val="none" w:sz="0" w:space="0" w:color="auto"/>
                        <w:left w:val="none" w:sz="0" w:space="0" w:color="auto"/>
                        <w:bottom w:val="none" w:sz="0" w:space="0" w:color="auto"/>
                        <w:right w:val="none" w:sz="0" w:space="0" w:color="auto"/>
                      </w:divBdr>
                      <w:divsChild>
                        <w:div w:id="551577569">
                          <w:marLeft w:val="0"/>
                          <w:marRight w:val="0"/>
                          <w:marTop w:val="0"/>
                          <w:marBottom w:val="0"/>
                          <w:divBdr>
                            <w:top w:val="none" w:sz="0" w:space="0" w:color="auto"/>
                            <w:left w:val="none" w:sz="0" w:space="0" w:color="auto"/>
                            <w:bottom w:val="none" w:sz="0" w:space="0" w:color="auto"/>
                            <w:right w:val="none" w:sz="0" w:space="0" w:color="auto"/>
                          </w:divBdr>
                          <w:divsChild>
                            <w:div w:id="782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6326">
                      <w:marLeft w:val="0"/>
                      <w:marRight w:val="0"/>
                      <w:marTop w:val="0"/>
                      <w:marBottom w:val="0"/>
                      <w:divBdr>
                        <w:top w:val="none" w:sz="0" w:space="0" w:color="auto"/>
                        <w:left w:val="none" w:sz="0" w:space="0" w:color="auto"/>
                        <w:bottom w:val="none" w:sz="0" w:space="0" w:color="auto"/>
                        <w:right w:val="none" w:sz="0" w:space="0" w:color="auto"/>
                      </w:divBdr>
                      <w:divsChild>
                        <w:div w:id="373312817">
                          <w:marLeft w:val="0"/>
                          <w:marRight w:val="0"/>
                          <w:marTop w:val="0"/>
                          <w:marBottom w:val="0"/>
                          <w:divBdr>
                            <w:top w:val="none" w:sz="0" w:space="0" w:color="auto"/>
                            <w:left w:val="none" w:sz="0" w:space="0" w:color="auto"/>
                            <w:bottom w:val="none" w:sz="0" w:space="0" w:color="auto"/>
                            <w:right w:val="none" w:sz="0" w:space="0" w:color="auto"/>
                          </w:divBdr>
                          <w:divsChild>
                            <w:div w:id="18612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8467">
                      <w:marLeft w:val="0"/>
                      <w:marRight w:val="0"/>
                      <w:marTop w:val="0"/>
                      <w:marBottom w:val="0"/>
                      <w:divBdr>
                        <w:top w:val="none" w:sz="0" w:space="0" w:color="auto"/>
                        <w:left w:val="none" w:sz="0" w:space="0" w:color="auto"/>
                        <w:bottom w:val="none" w:sz="0" w:space="0" w:color="auto"/>
                        <w:right w:val="none" w:sz="0" w:space="0" w:color="auto"/>
                      </w:divBdr>
                      <w:divsChild>
                        <w:div w:id="33509894">
                          <w:marLeft w:val="0"/>
                          <w:marRight w:val="0"/>
                          <w:marTop w:val="0"/>
                          <w:marBottom w:val="0"/>
                          <w:divBdr>
                            <w:top w:val="none" w:sz="0" w:space="0" w:color="auto"/>
                            <w:left w:val="none" w:sz="0" w:space="0" w:color="auto"/>
                            <w:bottom w:val="none" w:sz="0" w:space="0" w:color="auto"/>
                            <w:right w:val="none" w:sz="0" w:space="0" w:color="auto"/>
                          </w:divBdr>
                          <w:divsChild>
                            <w:div w:id="1995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4266">
                      <w:marLeft w:val="0"/>
                      <w:marRight w:val="0"/>
                      <w:marTop w:val="0"/>
                      <w:marBottom w:val="0"/>
                      <w:divBdr>
                        <w:top w:val="none" w:sz="0" w:space="0" w:color="auto"/>
                        <w:left w:val="none" w:sz="0" w:space="0" w:color="auto"/>
                        <w:bottom w:val="none" w:sz="0" w:space="0" w:color="auto"/>
                        <w:right w:val="none" w:sz="0" w:space="0" w:color="auto"/>
                      </w:divBdr>
                      <w:divsChild>
                        <w:div w:id="1340038207">
                          <w:marLeft w:val="0"/>
                          <w:marRight w:val="0"/>
                          <w:marTop w:val="0"/>
                          <w:marBottom w:val="0"/>
                          <w:divBdr>
                            <w:top w:val="none" w:sz="0" w:space="0" w:color="auto"/>
                            <w:left w:val="none" w:sz="0" w:space="0" w:color="auto"/>
                            <w:bottom w:val="none" w:sz="0" w:space="0" w:color="auto"/>
                            <w:right w:val="none" w:sz="0" w:space="0" w:color="auto"/>
                          </w:divBdr>
                          <w:divsChild>
                            <w:div w:id="8534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4135">
                      <w:marLeft w:val="0"/>
                      <w:marRight w:val="0"/>
                      <w:marTop w:val="0"/>
                      <w:marBottom w:val="0"/>
                      <w:divBdr>
                        <w:top w:val="none" w:sz="0" w:space="0" w:color="auto"/>
                        <w:left w:val="none" w:sz="0" w:space="0" w:color="auto"/>
                        <w:bottom w:val="none" w:sz="0" w:space="0" w:color="auto"/>
                        <w:right w:val="none" w:sz="0" w:space="0" w:color="auto"/>
                      </w:divBdr>
                      <w:divsChild>
                        <w:div w:id="173766991">
                          <w:marLeft w:val="0"/>
                          <w:marRight w:val="0"/>
                          <w:marTop w:val="0"/>
                          <w:marBottom w:val="0"/>
                          <w:divBdr>
                            <w:top w:val="none" w:sz="0" w:space="0" w:color="auto"/>
                            <w:left w:val="none" w:sz="0" w:space="0" w:color="auto"/>
                            <w:bottom w:val="none" w:sz="0" w:space="0" w:color="auto"/>
                            <w:right w:val="none" w:sz="0" w:space="0" w:color="auto"/>
                          </w:divBdr>
                          <w:divsChild>
                            <w:div w:id="79844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88936">
                      <w:marLeft w:val="0"/>
                      <w:marRight w:val="0"/>
                      <w:marTop w:val="0"/>
                      <w:marBottom w:val="0"/>
                      <w:divBdr>
                        <w:top w:val="none" w:sz="0" w:space="0" w:color="auto"/>
                        <w:left w:val="none" w:sz="0" w:space="0" w:color="auto"/>
                        <w:bottom w:val="none" w:sz="0" w:space="0" w:color="auto"/>
                        <w:right w:val="none" w:sz="0" w:space="0" w:color="auto"/>
                      </w:divBdr>
                      <w:divsChild>
                        <w:div w:id="702637603">
                          <w:marLeft w:val="0"/>
                          <w:marRight w:val="0"/>
                          <w:marTop w:val="0"/>
                          <w:marBottom w:val="0"/>
                          <w:divBdr>
                            <w:top w:val="none" w:sz="0" w:space="0" w:color="auto"/>
                            <w:left w:val="none" w:sz="0" w:space="0" w:color="auto"/>
                            <w:bottom w:val="none" w:sz="0" w:space="0" w:color="auto"/>
                            <w:right w:val="none" w:sz="0" w:space="0" w:color="auto"/>
                          </w:divBdr>
                          <w:divsChild>
                            <w:div w:id="20330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1482">
                      <w:marLeft w:val="0"/>
                      <w:marRight w:val="0"/>
                      <w:marTop w:val="0"/>
                      <w:marBottom w:val="0"/>
                      <w:divBdr>
                        <w:top w:val="none" w:sz="0" w:space="0" w:color="auto"/>
                        <w:left w:val="none" w:sz="0" w:space="0" w:color="auto"/>
                        <w:bottom w:val="none" w:sz="0" w:space="0" w:color="auto"/>
                        <w:right w:val="none" w:sz="0" w:space="0" w:color="auto"/>
                      </w:divBdr>
                      <w:divsChild>
                        <w:div w:id="778381147">
                          <w:marLeft w:val="0"/>
                          <w:marRight w:val="0"/>
                          <w:marTop w:val="0"/>
                          <w:marBottom w:val="0"/>
                          <w:divBdr>
                            <w:top w:val="none" w:sz="0" w:space="0" w:color="auto"/>
                            <w:left w:val="none" w:sz="0" w:space="0" w:color="auto"/>
                            <w:bottom w:val="none" w:sz="0" w:space="0" w:color="auto"/>
                            <w:right w:val="none" w:sz="0" w:space="0" w:color="auto"/>
                          </w:divBdr>
                          <w:divsChild>
                            <w:div w:id="207836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00582">
                      <w:marLeft w:val="0"/>
                      <w:marRight w:val="0"/>
                      <w:marTop w:val="0"/>
                      <w:marBottom w:val="0"/>
                      <w:divBdr>
                        <w:top w:val="none" w:sz="0" w:space="0" w:color="auto"/>
                        <w:left w:val="none" w:sz="0" w:space="0" w:color="auto"/>
                        <w:bottom w:val="none" w:sz="0" w:space="0" w:color="auto"/>
                        <w:right w:val="none" w:sz="0" w:space="0" w:color="auto"/>
                      </w:divBdr>
                      <w:divsChild>
                        <w:div w:id="2073001553">
                          <w:marLeft w:val="0"/>
                          <w:marRight w:val="0"/>
                          <w:marTop w:val="0"/>
                          <w:marBottom w:val="0"/>
                          <w:divBdr>
                            <w:top w:val="none" w:sz="0" w:space="0" w:color="auto"/>
                            <w:left w:val="none" w:sz="0" w:space="0" w:color="auto"/>
                            <w:bottom w:val="none" w:sz="0" w:space="0" w:color="auto"/>
                            <w:right w:val="none" w:sz="0" w:space="0" w:color="auto"/>
                          </w:divBdr>
                          <w:divsChild>
                            <w:div w:id="976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4721">
                      <w:marLeft w:val="0"/>
                      <w:marRight w:val="0"/>
                      <w:marTop w:val="0"/>
                      <w:marBottom w:val="0"/>
                      <w:divBdr>
                        <w:top w:val="none" w:sz="0" w:space="0" w:color="auto"/>
                        <w:left w:val="none" w:sz="0" w:space="0" w:color="auto"/>
                        <w:bottom w:val="none" w:sz="0" w:space="0" w:color="auto"/>
                        <w:right w:val="none" w:sz="0" w:space="0" w:color="auto"/>
                      </w:divBdr>
                      <w:divsChild>
                        <w:div w:id="1991473876">
                          <w:marLeft w:val="0"/>
                          <w:marRight w:val="0"/>
                          <w:marTop w:val="0"/>
                          <w:marBottom w:val="0"/>
                          <w:divBdr>
                            <w:top w:val="none" w:sz="0" w:space="0" w:color="auto"/>
                            <w:left w:val="none" w:sz="0" w:space="0" w:color="auto"/>
                            <w:bottom w:val="none" w:sz="0" w:space="0" w:color="auto"/>
                            <w:right w:val="none" w:sz="0" w:space="0" w:color="auto"/>
                          </w:divBdr>
                          <w:divsChild>
                            <w:div w:id="20936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00318">
                      <w:marLeft w:val="0"/>
                      <w:marRight w:val="0"/>
                      <w:marTop w:val="0"/>
                      <w:marBottom w:val="0"/>
                      <w:divBdr>
                        <w:top w:val="none" w:sz="0" w:space="0" w:color="auto"/>
                        <w:left w:val="none" w:sz="0" w:space="0" w:color="auto"/>
                        <w:bottom w:val="none" w:sz="0" w:space="0" w:color="auto"/>
                        <w:right w:val="none" w:sz="0" w:space="0" w:color="auto"/>
                      </w:divBdr>
                      <w:divsChild>
                        <w:div w:id="275329964">
                          <w:marLeft w:val="0"/>
                          <w:marRight w:val="0"/>
                          <w:marTop w:val="0"/>
                          <w:marBottom w:val="0"/>
                          <w:divBdr>
                            <w:top w:val="none" w:sz="0" w:space="0" w:color="auto"/>
                            <w:left w:val="none" w:sz="0" w:space="0" w:color="auto"/>
                            <w:bottom w:val="none" w:sz="0" w:space="0" w:color="auto"/>
                            <w:right w:val="none" w:sz="0" w:space="0" w:color="auto"/>
                          </w:divBdr>
                          <w:divsChild>
                            <w:div w:id="9935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710">
                      <w:marLeft w:val="0"/>
                      <w:marRight w:val="0"/>
                      <w:marTop w:val="0"/>
                      <w:marBottom w:val="0"/>
                      <w:divBdr>
                        <w:top w:val="none" w:sz="0" w:space="0" w:color="auto"/>
                        <w:left w:val="none" w:sz="0" w:space="0" w:color="auto"/>
                        <w:bottom w:val="none" w:sz="0" w:space="0" w:color="auto"/>
                        <w:right w:val="none" w:sz="0" w:space="0" w:color="auto"/>
                      </w:divBdr>
                      <w:divsChild>
                        <w:div w:id="94597251">
                          <w:marLeft w:val="0"/>
                          <w:marRight w:val="0"/>
                          <w:marTop w:val="0"/>
                          <w:marBottom w:val="0"/>
                          <w:divBdr>
                            <w:top w:val="none" w:sz="0" w:space="0" w:color="auto"/>
                            <w:left w:val="none" w:sz="0" w:space="0" w:color="auto"/>
                            <w:bottom w:val="none" w:sz="0" w:space="0" w:color="auto"/>
                            <w:right w:val="none" w:sz="0" w:space="0" w:color="auto"/>
                          </w:divBdr>
                          <w:divsChild>
                            <w:div w:id="779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580752">
              <w:marLeft w:val="0"/>
              <w:marRight w:val="0"/>
              <w:marTop w:val="0"/>
              <w:marBottom w:val="0"/>
              <w:divBdr>
                <w:top w:val="none" w:sz="0" w:space="0" w:color="auto"/>
                <w:left w:val="none" w:sz="0" w:space="0" w:color="auto"/>
                <w:bottom w:val="none" w:sz="0" w:space="0" w:color="auto"/>
                <w:right w:val="none" w:sz="0" w:space="0" w:color="auto"/>
              </w:divBdr>
              <w:divsChild>
                <w:div w:id="1739211808">
                  <w:marLeft w:val="0"/>
                  <w:marRight w:val="0"/>
                  <w:marTop w:val="0"/>
                  <w:marBottom w:val="0"/>
                  <w:divBdr>
                    <w:top w:val="none" w:sz="0" w:space="0" w:color="auto"/>
                    <w:left w:val="none" w:sz="0" w:space="0" w:color="auto"/>
                    <w:bottom w:val="none" w:sz="0" w:space="0" w:color="auto"/>
                    <w:right w:val="none" w:sz="0" w:space="0" w:color="auto"/>
                  </w:divBdr>
                </w:div>
                <w:div w:id="6355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6446">
          <w:marLeft w:val="0"/>
          <w:marRight w:val="0"/>
          <w:marTop w:val="0"/>
          <w:marBottom w:val="0"/>
          <w:divBdr>
            <w:top w:val="none" w:sz="0" w:space="0" w:color="auto"/>
            <w:left w:val="none" w:sz="0" w:space="0" w:color="auto"/>
            <w:bottom w:val="none" w:sz="0" w:space="0" w:color="auto"/>
            <w:right w:val="none" w:sz="0" w:space="0" w:color="auto"/>
          </w:divBdr>
          <w:divsChild>
            <w:div w:id="737702651">
              <w:marLeft w:val="0"/>
              <w:marRight w:val="0"/>
              <w:marTop w:val="0"/>
              <w:marBottom w:val="0"/>
              <w:divBdr>
                <w:top w:val="none" w:sz="0" w:space="0" w:color="auto"/>
                <w:left w:val="none" w:sz="0" w:space="0" w:color="auto"/>
                <w:bottom w:val="none" w:sz="0" w:space="0" w:color="auto"/>
                <w:right w:val="none" w:sz="0" w:space="0" w:color="auto"/>
              </w:divBdr>
              <w:divsChild>
                <w:div w:id="33578774">
                  <w:marLeft w:val="0"/>
                  <w:marRight w:val="0"/>
                  <w:marTop w:val="0"/>
                  <w:marBottom w:val="0"/>
                  <w:divBdr>
                    <w:top w:val="none" w:sz="0" w:space="0" w:color="auto"/>
                    <w:left w:val="none" w:sz="0" w:space="0" w:color="auto"/>
                    <w:bottom w:val="none" w:sz="0" w:space="0" w:color="auto"/>
                    <w:right w:val="none" w:sz="0" w:space="0" w:color="auto"/>
                  </w:divBdr>
                </w:div>
                <w:div w:id="2006472852">
                  <w:marLeft w:val="0"/>
                  <w:marRight w:val="0"/>
                  <w:marTop w:val="0"/>
                  <w:marBottom w:val="0"/>
                  <w:divBdr>
                    <w:top w:val="none" w:sz="0" w:space="0" w:color="auto"/>
                    <w:left w:val="none" w:sz="0" w:space="0" w:color="auto"/>
                    <w:bottom w:val="none" w:sz="0" w:space="0" w:color="auto"/>
                    <w:right w:val="none" w:sz="0" w:space="0" w:color="auto"/>
                  </w:divBdr>
                </w:div>
                <w:div w:id="2059628479">
                  <w:marLeft w:val="0"/>
                  <w:marRight w:val="0"/>
                  <w:marTop w:val="0"/>
                  <w:marBottom w:val="0"/>
                  <w:divBdr>
                    <w:top w:val="none" w:sz="0" w:space="0" w:color="auto"/>
                    <w:left w:val="none" w:sz="0" w:space="0" w:color="auto"/>
                    <w:bottom w:val="none" w:sz="0" w:space="0" w:color="auto"/>
                    <w:right w:val="none" w:sz="0" w:space="0" w:color="auto"/>
                  </w:divBdr>
                  <w:divsChild>
                    <w:div w:id="1284730934">
                      <w:marLeft w:val="0"/>
                      <w:marRight w:val="0"/>
                      <w:marTop w:val="0"/>
                      <w:marBottom w:val="0"/>
                      <w:divBdr>
                        <w:top w:val="none" w:sz="0" w:space="0" w:color="auto"/>
                        <w:left w:val="none" w:sz="0" w:space="0" w:color="auto"/>
                        <w:bottom w:val="none" w:sz="0" w:space="0" w:color="auto"/>
                        <w:right w:val="none" w:sz="0" w:space="0" w:color="auto"/>
                      </w:divBdr>
                    </w:div>
                  </w:divsChild>
                </w:div>
                <w:div w:id="6123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3325">
          <w:marLeft w:val="0"/>
          <w:marRight w:val="0"/>
          <w:marTop w:val="0"/>
          <w:marBottom w:val="0"/>
          <w:divBdr>
            <w:top w:val="single" w:sz="6" w:space="31" w:color="auto"/>
            <w:left w:val="none" w:sz="0" w:space="0" w:color="auto"/>
            <w:bottom w:val="none" w:sz="0" w:space="31" w:color="auto"/>
            <w:right w:val="none" w:sz="0" w:space="0" w:color="auto"/>
          </w:divBdr>
          <w:divsChild>
            <w:div w:id="1788087059">
              <w:marLeft w:val="0"/>
              <w:marRight w:val="0"/>
              <w:marTop w:val="0"/>
              <w:marBottom w:val="0"/>
              <w:divBdr>
                <w:top w:val="none" w:sz="0" w:space="0" w:color="auto"/>
                <w:left w:val="none" w:sz="0" w:space="0" w:color="auto"/>
                <w:bottom w:val="none" w:sz="0" w:space="0" w:color="auto"/>
                <w:right w:val="none" w:sz="0" w:space="0" w:color="auto"/>
              </w:divBdr>
              <w:divsChild>
                <w:div w:id="221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13</Pages>
  <Words>5311</Words>
  <Characters>29215</Characters>
  <Application>Microsoft Office Word</Application>
  <DocSecurity>0</DocSecurity>
  <Lines>243</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Abarkan</dc:creator>
  <cp:keywords/>
  <dc:description/>
  <cp:lastModifiedBy>Karim Abarkan</cp:lastModifiedBy>
  <cp:revision>12</cp:revision>
  <cp:lastPrinted>2024-01-18T16:13:00Z</cp:lastPrinted>
  <dcterms:created xsi:type="dcterms:W3CDTF">2024-01-18T11:21:00Z</dcterms:created>
  <dcterms:modified xsi:type="dcterms:W3CDTF">2024-01-18T16:31:00Z</dcterms:modified>
</cp:coreProperties>
</file>